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24F68" w14:textId="501D0733" w:rsidR="00C75C27" w:rsidRDefault="00C75C27" w:rsidP="00C75C27">
      <w:pPr>
        <w:tabs>
          <w:tab w:val="left" w:pos="142"/>
          <w:tab w:val="left" w:pos="4962"/>
        </w:tabs>
        <w:autoSpaceDE w:val="0"/>
        <w:rPr>
          <w:bCs/>
          <w:color w:val="000000"/>
          <w:szCs w:val="24"/>
          <w:lang w:eastAsia="lt-LT"/>
        </w:rPr>
      </w:pPr>
      <w:r>
        <w:rPr>
          <w:bCs/>
          <w:color w:val="000000"/>
          <w:szCs w:val="24"/>
          <w:lang w:eastAsia="lt-LT"/>
        </w:rPr>
        <w:tab/>
      </w:r>
      <w:r>
        <w:rPr>
          <w:bCs/>
          <w:color w:val="000000"/>
          <w:szCs w:val="24"/>
          <w:lang w:eastAsia="lt-LT"/>
        </w:rPr>
        <w:tab/>
      </w:r>
      <w:r w:rsidR="002866B3">
        <w:rPr>
          <w:bCs/>
          <w:color w:val="000000"/>
          <w:szCs w:val="24"/>
          <w:lang w:eastAsia="lt-LT"/>
        </w:rPr>
        <w:t>P</w:t>
      </w:r>
      <w:r w:rsidR="000869C8">
        <w:rPr>
          <w:bCs/>
          <w:color w:val="000000"/>
          <w:szCs w:val="24"/>
          <w:lang w:eastAsia="lt-LT"/>
        </w:rPr>
        <w:t>ATVIRTINTA</w:t>
      </w:r>
    </w:p>
    <w:p w14:paraId="00058723" w14:textId="77777777" w:rsidR="00C75C27" w:rsidRDefault="00C75C27" w:rsidP="00C75C27">
      <w:pPr>
        <w:tabs>
          <w:tab w:val="left" w:pos="142"/>
        </w:tabs>
        <w:autoSpaceDE w:val="0"/>
        <w:jc w:val="center"/>
        <w:rPr>
          <w:bCs/>
          <w:color w:val="000000"/>
          <w:szCs w:val="24"/>
          <w:lang w:eastAsia="lt-LT"/>
        </w:rPr>
      </w:pPr>
      <w:r>
        <w:rPr>
          <w:bCs/>
          <w:color w:val="000000"/>
          <w:szCs w:val="24"/>
          <w:lang w:eastAsia="lt-LT"/>
        </w:rPr>
        <w:tab/>
      </w:r>
      <w:r>
        <w:rPr>
          <w:bCs/>
          <w:color w:val="000000"/>
          <w:szCs w:val="24"/>
          <w:lang w:eastAsia="lt-LT"/>
        </w:rPr>
        <w:tab/>
      </w:r>
      <w:r>
        <w:rPr>
          <w:bCs/>
          <w:color w:val="000000"/>
          <w:szCs w:val="24"/>
          <w:lang w:eastAsia="lt-LT"/>
        </w:rPr>
        <w:tab/>
      </w:r>
      <w:r>
        <w:rPr>
          <w:bCs/>
          <w:color w:val="000000"/>
          <w:szCs w:val="24"/>
          <w:lang w:eastAsia="lt-LT"/>
        </w:rPr>
        <w:tab/>
      </w:r>
      <w:r w:rsidR="00337D22">
        <w:rPr>
          <w:bCs/>
          <w:color w:val="000000"/>
          <w:szCs w:val="24"/>
          <w:lang w:eastAsia="lt-LT"/>
        </w:rPr>
        <w:t>Rokiškio rajono savivaldybės tarybos</w:t>
      </w:r>
      <w:r>
        <w:rPr>
          <w:bCs/>
          <w:color w:val="000000"/>
          <w:szCs w:val="24"/>
          <w:lang w:eastAsia="lt-LT"/>
        </w:rPr>
        <w:t xml:space="preserve"> </w:t>
      </w:r>
    </w:p>
    <w:p w14:paraId="42F40517" w14:textId="087D3B29" w:rsidR="00337D22" w:rsidRPr="00F84080" w:rsidRDefault="00C75C27" w:rsidP="00C75C27">
      <w:pPr>
        <w:tabs>
          <w:tab w:val="left" w:pos="142"/>
          <w:tab w:val="left" w:pos="4962"/>
        </w:tabs>
        <w:autoSpaceDE w:val="0"/>
        <w:rPr>
          <w:bCs/>
          <w:color w:val="000000"/>
          <w:szCs w:val="24"/>
          <w:lang w:eastAsia="lt-LT"/>
        </w:rPr>
      </w:pPr>
      <w:r>
        <w:rPr>
          <w:bCs/>
          <w:color w:val="000000"/>
          <w:szCs w:val="24"/>
          <w:lang w:eastAsia="lt-LT"/>
        </w:rPr>
        <w:tab/>
      </w:r>
      <w:r>
        <w:rPr>
          <w:bCs/>
          <w:color w:val="000000"/>
          <w:szCs w:val="24"/>
          <w:lang w:eastAsia="lt-LT"/>
        </w:rPr>
        <w:tab/>
      </w:r>
      <w:r w:rsidR="00337D22">
        <w:rPr>
          <w:bCs/>
          <w:color w:val="000000"/>
          <w:szCs w:val="24"/>
          <w:lang w:eastAsia="lt-LT"/>
        </w:rPr>
        <w:t>2023 m</w:t>
      </w:r>
      <w:r w:rsidR="00337D22" w:rsidRPr="00F84080">
        <w:rPr>
          <w:bCs/>
          <w:color w:val="000000"/>
          <w:szCs w:val="24"/>
          <w:lang w:eastAsia="lt-LT"/>
        </w:rPr>
        <w:t>. balandžio</w:t>
      </w:r>
      <w:r w:rsidR="002866B3">
        <w:rPr>
          <w:bCs/>
          <w:color w:val="000000"/>
          <w:szCs w:val="24"/>
          <w:lang w:eastAsia="lt-LT"/>
        </w:rPr>
        <w:t xml:space="preserve"> 27 </w:t>
      </w:r>
      <w:r w:rsidR="00337D22" w:rsidRPr="00F84080">
        <w:rPr>
          <w:bCs/>
          <w:color w:val="000000"/>
          <w:szCs w:val="24"/>
          <w:lang w:eastAsia="lt-LT"/>
        </w:rPr>
        <w:t>d.</w:t>
      </w:r>
      <w:r w:rsidR="002866B3" w:rsidRPr="002866B3">
        <w:rPr>
          <w:bCs/>
          <w:color w:val="000000"/>
          <w:szCs w:val="24"/>
          <w:lang w:eastAsia="lt-LT"/>
        </w:rPr>
        <w:t xml:space="preserve"> </w:t>
      </w:r>
      <w:r w:rsidR="002866B3" w:rsidRPr="00F84080">
        <w:rPr>
          <w:bCs/>
          <w:color w:val="000000"/>
          <w:szCs w:val="24"/>
          <w:lang w:eastAsia="lt-LT"/>
        </w:rPr>
        <w:t>sprendimu Nr.</w:t>
      </w:r>
      <w:r w:rsidR="002866B3">
        <w:rPr>
          <w:bCs/>
          <w:color w:val="000000"/>
          <w:szCs w:val="24"/>
          <w:lang w:eastAsia="lt-LT"/>
        </w:rPr>
        <w:t xml:space="preserve"> </w:t>
      </w:r>
      <w:r w:rsidR="002866B3" w:rsidRPr="00F84080">
        <w:rPr>
          <w:bCs/>
          <w:color w:val="000000"/>
          <w:szCs w:val="24"/>
          <w:lang w:eastAsia="lt-LT"/>
        </w:rPr>
        <w:t>TS-</w:t>
      </w:r>
    </w:p>
    <w:p w14:paraId="42F40518" w14:textId="47533A08" w:rsidR="00337D22" w:rsidRPr="003D4553" w:rsidRDefault="00337D22" w:rsidP="00337D22">
      <w:pPr>
        <w:autoSpaceDE w:val="0"/>
        <w:jc w:val="center"/>
        <w:rPr>
          <w:bCs/>
          <w:color w:val="000000"/>
          <w:szCs w:val="24"/>
          <w:lang w:eastAsia="lt-LT"/>
        </w:rPr>
      </w:pPr>
    </w:p>
    <w:p w14:paraId="42F40519" w14:textId="77777777" w:rsidR="00337D22" w:rsidRDefault="003D4553" w:rsidP="00337D22">
      <w:pPr>
        <w:autoSpaceDE w:val="0"/>
        <w:jc w:val="center"/>
        <w:rPr>
          <w:b/>
          <w:color w:val="000000"/>
          <w:szCs w:val="24"/>
          <w:lang w:eastAsia="lt-LT"/>
        </w:rPr>
      </w:pPr>
      <w:r>
        <w:rPr>
          <w:b/>
          <w:bCs/>
          <w:color w:val="000000"/>
          <w:szCs w:val="24"/>
          <w:lang w:eastAsia="lt-LT"/>
        </w:rPr>
        <w:t>VIEŠOSIOS ĮSTAIGOS</w:t>
      </w:r>
      <w:r w:rsidR="00337D22">
        <w:rPr>
          <w:b/>
          <w:bCs/>
          <w:color w:val="000000"/>
          <w:szCs w:val="24"/>
          <w:lang w:eastAsia="lt-LT"/>
        </w:rPr>
        <w:t xml:space="preserve"> ROKI</w:t>
      </w:r>
      <w:r>
        <w:rPr>
          <w:b/>
          <w:bCs/>
          <w:color w:val="000000"/>
          <w:szCs w:val="24"/>
          <w:lang w:eastAsia="lt-LT"/>
        </w:rPr>
        <w:t>ŠKIO PSICHIKOS SVEIKATOS CENTRO</w:t>
      </w:r>
    </w:p>
    <w:p w14:paraId="42F4051A" w14:textId="77777777" w:rsidR="00337D22" w:rsidRDefault="00337D22" w:rsidP="00337D22">
      <w:pPr>
        <w:autoSpaceDE w:val="0"/>
        <w:jc w:val="center"/>
        <w:rPr>
          <w:color w:val="000000"/>
          <w:szCs w:val="24"/>
          <w:lang w:eastAsia="lt-LT"/>
        </w:rPr>
      </w:pPr>
      <w:r>
        <w:rPr>
          <w:b/>
          <w:color w:val="000000"/>
          <w:szCs w:val="24"/>
          <w:lang w:eastAsia="lt-LT"/>
        </w:rPr>
        <w:t>202</w:t>
      </w:r>
      <w:r w:rsidR="002866B3">
        <w:rPr>
          <w:b/>
          <w:color w:val="000000"/>
          <w:szCs w:val="24"/>
          <w:lang w:eastAsia="lt-LT"/>
        </w:rPr>
        <w:t>2</w:t>
      </w:r>
      <w:r w:rsidR="003D4553">
        <w:rPr>
          <w:b/>
          <w:color w:val="000000"/>
          <w:szCs w:val="24"/>
          <w:lang w:eastAsia="lt-LT"/>
        </w:rPr>
        <w:t xml:space="preserve"> METŲ</w:t>
      </w:r>
      <w:r>
        <w:rPr>
          <w:b/>
          <w:color w:val="000000"/>
          <w:szCs w:val="24"/>
          <w:lang w:eastAsia="lt-LT"/>
        </w:rPr>
        <w:t xml:space="preserve"> VEIKLOS ATASKAITA</w:t>
      </w:r>
    </w:p>
    <w:p w14:paraId="42F4051B" w14:textId="77777777" w:rsidR="00337D22" w:rsidRDefault="00337D22" w:rsidP="00337D22">
      <w:pPr>
        <w:autoSpaceDE w:val="0"/>
        <w:jc w:val="center"/>
        <w:rPr>
          <w:color w:val="000000"/>
          <w:szCs w:val="24"/>
          <w:lang w:eastAsia="lt-LT"/>
        </w:rPr>
      </w:pPr>
    </w:p>
    <w:p w14:paraId="42F4051C" w14:textId="77777777" w:rsidR="00337D22" w:rsidRDefault="00337D22" w:rsidP="00337D22">
      <w:pPr>
        <w:autoSpaceDE w:val="0"/>
        <w:jc w:val="center"/>
        <w:rPr>
          <w:bCs/>
          <w:szCs w:val="24"/>
        </w:rPr>
      </w:pPr>
    </w:p>
    <w:p w14:paraId="2CE6A0B4" w14:textId="00DF9509" w:rsidR="00B70239" w:rsidRDefault="00CC4492" w:rsidP="003D4553">
      <w:pPr>
        <w:tabs>
          <w:tab w:val="left" w:pos="960"/>
        </w:tabs>
        <w:ind w:left="30" w:right="113"/>
        <w:jc w:val="center"/>
        <w:rPr>
          <w:b/>
          <w:bCs/>
          <w:szCs w:val="24"/>
        </w:rPr>
      </w:pPr>
      <w:r>
        <w:rPr>
          <w:b/>
          <w:bCs/>
          <w:szCs w:val="24"/>
        </w:rPr>
        <w:t>I</w:t>
      </w:r>
      <w:r w:rsidR="003D4553">
        <w:rPr>
          <w:b/>
          <w:bCs/>
          <w:szCs w:val="24"/>
        </w:rPr>
        <w:t xml:space="preserve"> </w:t>
      </w:r>
      <w:r w:rsidR="00B70239">
        <w:rPr>
          <w:b/>
          <w:bCs/>
          <w:szCs w:val="24"/>
        </w:rPr>
        <w:t>SKYRIUS</w:t>
      </w:r>
    </w:p>
    <w:p w14:paraId="42F4051D" w14:textId="26AFDF00" w:rsidR="003D4553" w:rsidRDefault="003D4553" w:rsidP="003D4553">
      <w:pPr>
        <w:tabs>
          <w:tab w:val="left" w:pos="960"/>
        </w:tabs>
        <w:ind w:left="30" w:right="113"/>
        <w:jc w:val="center"/>
        <w:rPr>
          <w:b/>
          <w:bCs/>
          <w:szCs w:val="24"/>
        </w:rPr>
      </w:pPr>
      <w:r>
        <w:rPr>
          <w:b/>
          <w:bCs/>
          <w:szCs w:val="24"/>
        </w:rPr>
        <w:t>INFORMACIJA APIE ĮMONĖS VEIKLĄ, ĮGYVENDINANT ĮSTATUOSE NUMATYTUS VEIKLOS TIKSLUS</w:t>
      </w:r>
    </w:p>
    <w:p w14:paraId="42F4051E" w14:textId="77777777" w:rsidR="00337D22" w:rsidRDefault="00337D22" w:rsidP="00337D22">
      <w:pPr>
        <w:tabs>
          <w:tab w:val="left" w:pos="960"/>
        </w:tabs>
        <w:ind w:left="30" w:right="113"/>
        <w:jc w:val="both"/>
        <w:rPr>
          <w:b/>
          <w:bCs/>
          <w:szCs w:val="24"/>
        </w:rPr>
      </w:pPr>
    </w:p>
    <w:p w14:paraId="42F4051F" w14:textId="77777777" w:rsidR="00640B9D" w:rsidRDefault="00337D22" w:rsidP="00640B9D">
      <w:pPr>
        <w:autoSpaceDE w:val="0"/>
        <w:ind w:firstLine="30"/>
        <w:jc w:val="both"/>
        <w:rPr>
          <w:b/>
          <w:bCs/>
          <w:szCs w:val="24"/>
        </w:rPr>
      </w:pPr>
      <w:r>
        <w:rPr>
          <w:b/>
          <w:bCs/>
          <w:szCs w:val="24"/>
        </w:rPr>
        <w:t>1.1. Bendra informacija</w:t>
      </w:r>
    </w:p>
    <w:p w14:paraId="42F40520" w14:textId="77777777" w:rsidR="00640B9D" w:rsidRDefault="00640B9D" w:rsidP="00640B9D">
      <w:pPr>
        <w:autoSpaceDE w:val="0"/>
        <w:ind w:firstLine="30"/>
        <w:jc w:val="both"/>
        <w:rPr>
          <w:b/>
          <w:bCs/>
          <w:szCs w:val="24"/>
        </w:rPr>
      </w:pPr>
    </w:p>
    <w:p w14:paraId="42F40521" w14:textId="1131554E" w:rsidR="00640B9D" w:rsidRDefault="00337D22" w:rsidP="00640B9D">
      <w:pPr>
        <w:autoSpaceDE w:val="0"/>
        <w:ind w:firstLine="851"/>
        <w:jc w:val="both"/>
        <w:rPr>
          <w:bCs/>
          <w:szCs w:val="24"/>
        </w:rPr>
      </w:pPr>
      <w:r>
        <w:rPr>
          <w:bCs/>
          <w:szCs w:val="24"/>
        </w:rPr>
        <w:t>Viešoji įstaiga Rokiškio psichikos sveikatos centras ( toliau</w:t>
      </w:r>
      <w:r w:rsidR="00B70239">
        <w:rPr>
          <w:bCs/>
          <w:szCs w:val="24"/>
        </w:rPr>
        <w:t xml:space="preserve"> –</w:t>
      </w:r>
      <w:r>
        <w:rPr>
          <w:bCs/>
          <w:szCs w:val="24"/>
        </w:rPr>
        <w:t xml:space="preserve"> Įstaiga) pagal Sveikatos priežiūros įstatyme nustatytą nomenklatūrą yra Lietuvos nacionalinės sveikatos sistemos viešoji sveikatos ne pelno siekianti įstaiga, teikianti pirminės ir antrinės sveikatos priežiūros paslaugas.</w:t>
      </w:r>
    </w:p>
    <w:p w14:paraId="42F40522" w14:textId="67F49435" w:rsidR="00640B9D" w:rsidRDefault="00337D22" w:rsidP="00640B9D">
      <w:pPr>
        <w:autoSpaceDE w:val="0"/>
        <w:ind w:firstLine="851"/>
        <w:jc w:val="both"/>
        <w:rPr>
          <w:bCs/>
          <w:szCs w:val="24"/>
        </w:rPr>
      </w:pPr>
      <w:r>
        <w:rPr>
          <w:bCs/>
          <w:szCs w:val="24"/>
        </w:rPr>
        <w:t xml:space="preserve">Viešoji įstaiga Rokiškio psichikos sveikatos centas įregistruota </w:t>
      </w:r>
      <w:r w:rsidR="00B70239">
        <w:rPr>
          <w:bCs/>
          <w:szCs w:val="24"/>
        </w:rPr>
        <w:t xml:space="preserve">2001 m. vasario </w:t>
      </w:r>
      <w:r w:rsidRPr="00C95160">
        <w:rPr>
          <w:bCs/>
          <w:szCs w:val="24"/>
        </w:rPr>
        <w:t>1 d.</w:t>
      </w:r>
      <w:r>
        <w:rPr>
          <w:bCs/>
          <w:szCs w:val="24"/>
        </w:rPr>
        <w:t xml:space="preserve">, buveinės adresas Vytauto g.35B, Rokiškis. </w:t>
      </w:r>
      <w:r w:rsidR="00666076">
        <w:rPr>
          <w:bCs/>
          <w:szCs w:val="24"/>
        </w:rPr>
        <w:t>Įstaigoje</w:t>
      </w:r>
      <w:r>
        <w:rPr>
          <w:bCs/>
          <w:szCs w:val="24"/>
        </w:rPr>
        <w:t xml:space="preserve"> veikia Psichikos dienos stacionaras.</w:t>
      </w:r>
    </w:p>
    <w:p w14:paraId="42F40523" w14:textId="77777777" w:rsidR="00640B9D" w:rsidRPr="00640B9D" w:rsidRDefault="00337D22" w:rsidP="00640B9D">
      <w:pPr>
        <w:autoSpaceDE w:val="0"/>
        <w:ind w:firstLine="851"/>
        <w:jc w:val="both"/>
        <w:rPr>
          <w:b/>
          <w:bCs/>
          <w:szCs w:val="24"/>
        </w:rPr>
      </w:pPr>
      <w:r w:rsidRPr="00640B9D">
        <w:rPr>
          <w:bCs/>
          <w:szCs w:val="24"/>
        </w:rPr>
        <w:t>Vykd</w:t>
      </w:r>
      <w:r w:rsidR="00666076">
        <w:rPr>
          <w:bCs/>
          <w:szCs w:val="24"/>
        </w:rPr>
        <w:t>ydama jai pavestus uždavinius, Į</w:t>
      </w:r>
      <w:r w:rsidRPr="00640B9D">
        <w:rPr>
          <w:bCs/>
          <w:szCs w:val="24"/>
        </w:rPr>
        <w:t>staiga atlieka šias funkcijas:</w:t>
      </w:r>
    </w:p>
    <w:p w14:paraId="42F40524"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teikia neatidėliotiną medicinos pagalbą ūmių psichikos sutrikimų atvejais;</w:t>
      </w:r>
    </w:p>
    <w:p w14:paraId="42F40525"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vykdo ambulatorinę psichikos sveikatos priežiūrą;</w:t>
      </w:r>
    </w:p>
    <w:p w14:paraId="42F40526"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prireikus siunčia psichikos ligonius į psichiatrijos stacionarą;</w:t>
      </w:r>
    </w:p>
    <w:p w14:paraId="42F40527"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teikia pagalbą ištiktiems dvasinės krizės asmenims;</w:t>
      </w:r>
    </w:p>
    <w:p w14:paraId="42F40528"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teikia psichologinę, psichoterapinę pagalbą;</w:t>
      </w:r>
    </w:p>
    <w:p w14:paraId="42F40529"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stebi ilgalaikiame pacientų registre esančius pacientus;</w:t>
      </w:r>
    </w:p>
    <w:p w14:paraId="42F4052A"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teikia psichologinę pagalbą psichikos sutrikimų turinčių asmenų šeimoms;</w:t>
      </w:r>
    </w:p>
    <w:p w14:paraId="42F4052B"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tekia socialinę pagalbą asmenims, turintiems psichikos sutrikimų;</w:t>
      </w:r>
    </w:p>
    <w:p w14:paraId="42F4052C" w14:textId="77777777" w:rsidR="00640B9D" w:rsidRDefault="00337D22" w:rsidP="00640B9D">
      <w:pPr>
        <w:pStyle w:val="Sraopastraipa"/>
        <w:numPr>
          <w:ilvl w:val="0"/>
          <w:numId w:val="2"/>
        </w:numPr>
        <w:tabs>
          <w:tab w:val="clear" w:pos="0"/>
          <w:tab w:val="num" w:pos="491"/>
        </w:tabs>
        <w:ind w:left="1211" w:right="113"/>
        <w:jc w:val="both"/>
        <w:rPr>
          <w:bCs/>
          <w:szCs w:val="24"/>
        </w:rPr>
      </w:pPr>
      <w:r w:rsidRPr="00640B9D">
        <w:rPr>
          <w:bCs/>
          <w:szCs w:val="24"/>
        </w:rPr>
        <w:t>atlieka gydytojų konsultacinės komisijos funkcijas;</w:t>
      </w:r>
    </w:p>
    <w:p w14:paraId="42F4052D" w14:textId="77777777" w:rsidR="00337D22" w:rsidRPr="00685EFD" w:rsidRDefault="00337D22" w:rsidP="00685EFD">
      <w:pPr>
        <w:pStyle w:val="Sraopastraipa"/>
        <w:numPr>
          <w:ilvl w:val="0"/>
          <w:numId w:val="2"/>
        </w:numPr>
        <w:tabs>
          <w:tab w:val="clear" w:pos="0"/>
          <w:tab w:val="num" w:pos="491"/>
        </w:tabs>
        <w:ind w:left="1211" w:right="113"/>
        <w:jc w:val="both"/>
        <w:rPr>
          <w:bCs/>
          <w:szCs w:val="24"/>
        </w:rPr>
      </w:pPr>
      <w:r w:rsidRPr="00640B9D">
        <w:rPr>
          <w:bCs/>
          <w:szCs w:val="24"/>
        </w:rPr>
        <w:t>teikia psichikos dienos stacionaro paslaugas.</w:t>
      </w:r>
    </w:p>
    <w:p w14:paraId="42F4052E" w14:textId="77777777" w:rsidR="00337D22" w:rsidRDefault="00337D22" w:rsidP="00337D22">
      <w:pPr>
        <w:ind w:firstLine="851"/>
        <w:jc w:val="both"/>
      </w:pPr>
      <w:r>
        <w:t>Psichikos sveikatos centras yra pirmo lygio asmens sveikatos priežiūros įstaiga, aptarnaujanti gyventojus, prisirašiusius Rokiškio rajone.</w:t>
      </w:r>
      <w:r>
        <w:rPr>
          <w:b/>
        </w:rPr>
        <w:t xml:space="preserve"> </w:t>
      </w:r>
      <w:r w:rsidR="00685EFD">
        <w:t>Įstaiga</w:t>
      </w:r>
      <w:r>
        <w:t xml:space="preserve"> savo veikloje vadovaujasi Lietuvos Respublikos Konstitucija, Sveikatos sistemos, Sveikatos priežiūros įstaigų, Sveikatos draudimo, Viešųjų įstaigų, Psichikos sveikatos priežiūros, Narkologinės priežiūros įstatymais</w:t>
      </w:r>
      <w:r w:rsidR="00685EFD">
        <w:t>, patvirtintais Į</w:t>
      </w:r>
      <w:r>
        <w:t xml:space="preserve">staigos įstatais bei teisės aktais. </w:t>
      </w:r>
    </w:p>
    <w:p w14:paraId="42F4052F" w14:textId="24BBABF8" w:rsidR="00337D22" w:rsidRDefault="00337D22" w:rsidP="00337D22">
      <w:pPr>
        <w:ind w:firstLine="851"/>
        <w:jc w:val="both"/>
      </w:pPr>
      <w:r>
        <w:t>Psichikos dienos stacionare teikiamos specialistų komandos medicininės, psichoterapinės ir socialinės paslaugos įvairiomis psichinėmis ligomis sergantiems asmenims, siekiant</w:t>
      </w:r>
      <w:r w:rsidR="00B70239">
        <w:t>,</w:t>
      </w:r>
      <w:r>
        <w:t xml:space="preserve"> kad kiekvienas dienos stacionaro pacientas gautų optimalų gydymą, pritaikytą individualiems jo poreikiams. Įgyvendinant psichikos negalią turinčių pacientų savalaikį, pilnavertį gyvenimo įgūdžių atkūrimą, pagrindinis dėmesys kreipiamas į emocinių būklių stabilizavimą.</w:t>
      </w:r>
    </w:p>
    <w:p w14:paraId="42F40530" w14:textId="77777777" w:rsidR="00337D22" w:rsidRDefault="00337D22" w:rsidP="00337D22">
      <w:pPr>
        <w:ind w:firstLine="851"/>
        <w:jc w:val="both"/>
      </w:pPr>
      <w:r>
        <w:t xml:space="preserve">Psichikos dienos stacionare teikiamos paslaugos: medikamentinis gydymas, individuali ir grupinė psichoterapija, meno, muzikos, šviesos ir pramoginė darbo terapijos, filmų terapija, socialinio darbuotojo konsultacija ir socialinių problemų sprendimas. </w:t>
      </w:r>
    </w:p>
    <w:p w14:paraId="42F40531" w14:textId="77777777" w:rsidR="00337D22" w:rsidRDefault="00337D22" w:rsidP="00337D22">
      <w:pPr>
        <w:ind w:firstLine="851"/>
        <w:jc w:val="both"/>
      </w:pPr>
      <w:r>
        <w:t>Psichikos dienos stacionaro teikiamos paslaugos yra naudingos, turi teigiamą poveikį pacientų sveikatai, lyginant su 2021</w:t>
      </w:r>
      <w:r w:rsidR="00DD7253">
        <w:t xml:space="preserve"> </w:t>
      </w:r>
      <w:r>
        <w:t>m. ligos atkryčių skaičius 2022</w:t>
      </w:r>
      <w:r w:rsidR="00DD7253">
        <w:t xml:space="preserve"> </w:t>
      </w:r>
      <w:r>
        <w:t>m. sumažėjo 3 procentais.</w:t>
      </w:r>
    </w:p>
    <w:p w14:paraId="42F40532" w14:textId="77777777" w:rsidR="00033F34" w:rsidRDefault="00337D22" w:rsidP="00033F34">
      <w:pPr>
        <w:ind w:firstLine="851"/>
        <w:jc w:val="both"/>
      </w:pPr>
      <w:r>
        <w:t xml:space="preserve">2022 m. gruodžio 31 d. prisirašiusių gyventojų buvo </w:t>
      </w:r>
      <w:r w:rsidRPr="006411A3">
        <w:t>25846.</w:t>
      </w:r>
      <w:r>
        <w:t xml:space="preserve"> Jiems teikta ambulatorinė medicininė pagalba ūmių ir lėtinių psichikos sutrikimų atvejais ir pagalba priklausomybių ligomis sergantiems pacientams. Įstaigos psichikos sveikatos priežiūros specialistų ir aptarnaujančio personalo darbas yra komandinis. Dirba 6 gydytojai psichiatrai, 4 medicinos psichologės, 2 socialinės darbuotojos, 3 psichikos sveikatos slaugytojos.</w:t>
      </w:r>
    </w:p>
    <w:p w14:paraId="42F40533" w14:textId="77777777" w:rsidR="00843AB8" w:rsidRDefault="00337D22" w:rsidP="00033F34">
      <w:pPr>
        <w:ind w:firstLine="851"/>
        <w:jc w:val="both"/>
      </w:pPr>
      <w:r w:rsidRPr="00F57550">
        <w:lastRenderedPageBreak/>
        <w:t>202</w:t>
      </w:r>
      <w:r>
        <w:t>2</w:t>
      </w:r>
      <w:r w:rsidRPr="00F57550">
        <w:t xml:space="preserve"> m. psichikos sveikatos centre apsilankė </w:t>
      </w:r>
      <w:r w:rsidRPr="00443D3C">
        <w:t>18803</w:t>
      </w:r>
      <w:r w:rsidRPr="00F57550">
        <w:t xml:space="preserve"> pacientai. Dėl ligos lankėsi </w:t>
      </w:r>
      <w:r w:rsidRPr="00443D3C">
        <w:t>16450</w:t>
      </w:r>
      <w:r w:rsidRPr="00F57550">
        <w:t xml:space="preserve"> asmenys</w:t>
      </w:r>
      <w:r>
        <w:t>.</w:t>
      </w:r>
      <w:r w:rsidRPr="00F57550">
        <w:t xml:space="preserve"> 202</w:t>
      </w:r>
      <w:r>
        <w:t>2</w:t>
      </w:r>
      <w:r w:rsidRPr="00F57550">
        <w:t xml:space="preserve"> m. psichikos sveikatos dienos centro teikiamomis paslaugomis </w:t>
      </w:r>
      <w:r w:rsidRPr="00443D3C">
        <w:t>pasinaudojo 170</w:t>
      </w:r>
      <w:r w:rsidRPr="00F57550">
        <w:t xml:space="preserve"> pacientų. Per 202</w:t>
      </w:r>
      <w:r>
        <w:t>2</w:t>
      </w:r>
      <w:r w:rsidRPr="00F57550">
        <w:t xml:space="preserve"> metus pas socialines darbuotojas apsilankė </w:t>
      </w:r>
      <w:r w:rsidRPr="00443D3C">
        <w:t>130</w:t>
      </w:r>
      <w:r w:rsidRPr="00F57550">
        <w:t xml:space="preserve"> asmenys ir jų šeimos nariai.</w:t>
      </w:r>
    </w:p>
    <w:p w14:paraId="42F40534" w14:textId="77777777" w:rsidR="00843AB8" w:rsidRDefault="00337D22" w:rsidP="00843AB8">
      <w:pPr>
        <w:ind w:firstLine="851"/>
        <w:jc w:val="both"/>
      </w:pPr>
      <w:r w:rsidRPr="00F57550">
        <w:t>Socialinių darbuotojų</w:t>
      </w:r>
      <w:r>
        <w:t xml:space="preserve"> pacientai – asmenys, sergantys psichikos ligomis, bei jų šeimos nariai. Į socialines darbuotojas pacientai kreipiasi dėl įvairių jiems iškylančių problemų. Socialiniai darbuotojai savo darbe taiko atvejo vadybos metodą, kuris skirtas užtikrinti, kad psichikos sveikatos pr</w:t>
      </w:r>
      <w:r w:rsidR="00843AB8">
        <w:t xml:space="preserve">iežiūros paslaugų gavėjui būtų suteikiamos reikiamos </w:t>
      </w:r>
      <w:r>
        <w:t>paslaugos.</w:t>
      </w:r>
      <w:r w:rsidR="00843AB8">
        <w:t xml:space="preserve"> </w:t>
      </w:r>
      <w:r>
        <w:t>Socialinės darbuotojos k</w:t>
      </w:r>
      <w:r w:rsidR="00843AB8">
        <w:t>onsultavo ir informavo klientus</w:t>
      </w:r>
      <w:r>
        <w:t>:</w:t>
      </w:r>
    </w:p>
    <w:p w14:paraId="42F40535" w14:textId="77777777" w:rsidR="00843AB8" w:rsidRPr="00843AB8" w:rsidRDefault="00337D22" w:rsidP="00843AB8">
      <w:pPr>
        <w:pStyle w:val="Sraopastraipa"/>
        <w:numPr>
          <w:ilvl w:val="0"/>
          <w:numId w:val="1"/>
        </w:numPr>
        <w:tabs>
          <w:tab w:val="clear" w:pos="1440"/>
          <w:tab w:val="num" w:pos="1211"/>
        </w:tabs>
        <w:ind w:left="1211"/>
        <w:jc w:val="both"/>
      </w:pPr>
      <w:r w:rsidRPr="00843AB8">
        <w:rPr>
          <w:color w:val="000000"/>
        </w:rPr>
        <w:t>apie įstatymus dėl socialinių garantijų, jiems priklausančių lengvatų;</w:t>
      </w:r>
    </w:p>
    <w:p w14:paraId="42F40536" w14:textId="77777777" w:rsidR="00843AB8" w:rsidRPr="00843AB8" w:rsidRDefault="00337D22" w:rsidP="00843AB8">
      <w:pPr>
        <w:pStyle w:val="Sraopastraipa"/>
        <w:numPr>
          <w:ilvl w:val="0"/>
          <w:numId w:val="1"/>
        </w:numPr>
        <w:tabs>
          <w:tab w:val="clear" w:pos="1440"/>
          <w:tab w:val="num" w:pos="1211"/>
        </w:tabs>
        <w:ind w:left="1211"/>
        <w:jc w:val="both"/>
      </w:pPr>
      <w:r w:rsidRPr="00843AB8">
        <w:rPr>
          <w:color w:val="000000"/>
        </w:rPr>
        <w:t>apie klientui reikalingas pagalbos įstaigas;</w:t>
      </w:r>
    </w:p>
    <w:p w14:paraId="42F40537" w14:textId="77777777" w:rsidR="00337D22" w:rsidRPr="00843AB8" w:rsidRDefault="00337D22" w:rsidP="00843AB8">
      <w:pPr>
        <w:pStyle w:val="Sraopastraipa"/>
        <w:numPr>
          <w:ilvl w:val="0"/>
          <w:numId w:val="1"/>
        </w:numPr>
        <w:tabs>
          <w:tab w:val="clear" w:pos="1440"/>
          <w:tab w:val="num" w:pos="1211"/>
        </w:tabs>
        <w:ind w:left="1211"/>
        <w:jc w:val="both"/>
      </w:pPr>
      <w:r w:rsidRPr="00843AB8">
        <w:rPr>
          <w:color w:val="000000"/>
        </w:rPr>
        <w:t>apie jų teises, pareigas ir galimybes kiekvienu konkrečiu atveju.</w:t>
      </w:r>
    </w:p>
    <w:p w14:paraId="42F40538" w14:textId="77777777" w:rsidR="00337D22" w:rsidRDefault="00337D22" w:rsidP="00337D22">
      <w:pPr>
        <w:autoSpaceDE w:val="0"/>
        <w:ind w:firstLine="851"/>
        <w:jc w:val="both"/>
      </w:pPr>
      <w:r>
        <w:rPr>
          <w:color w:val="000000"/>
        </w:rPr>
        <w:t xml:space="preserve">Socialinės darbuotojos padeda savo pacientams pasirinkti bei priimti sprendimus, tvarkyti reikalingus dokumentus, bendrauja su pacientais individualiai. </w:t>
      </w:r>
    </w:p>
    <w:p w14:paraId="42F40539" w14:textId="77777777" w:rsidR="00337D22" w:rsidRDefault="00CD24A6" w:rsidP="00337D22">
      <w:pPr>
        <w:tabs>
          <w:tab w:val="left" w:pos="851"/>
        </w:tabs>
        <w:ind w:firstLine="851"/>
        <w:jc w:val="both"/>
        <w:rPr>
          <w:b/>
        </w:rPr>
      </w:pPr>
      <w:r>
        <w:t xml:space="preserve">Pagrindines </w:t>
      </w:r>
      <w:r w:rsidR="000B19C1">
        <w:t>Įstaigos</w:t>
      </w:r>
      <w:r w:rsidR="00337D22">
        <w:t xml:space="preserve"> pajamas sudaro pajamos už teikiamas ambulatorines asmens sveikatos priežiūros medicinines paslaugas pagal sutartį su Panevėžio teritorine ligonių kasa. Dalis kitų pajamų yra uždirbtos teikiant asmens sveikatos priežiūros paslaugas fiziniams asmenims. </w:t>
      </w:r>
    </w:p>
    <w:p w14:paraId="42F4053A" w14:textId="77777777" w:rsidR="00337D22" w:rsidRDefault="00337D22" w:rsidP="00337D22">
      <w:pPr>
        <w:ind w:firstLine="851"/>
        <w:jc w:val="both"/>
        <w:rPr>
          <w:b/>
        </w:rPr>
      </w:pPr>
      <w:r>
        <w:rPr>
          <w:b/>
        </w:rPr>
        <w:t>Pagrindinis įstaigos veiklos tikslas</w:t>
      </w:r>
      <w:r>
        <w:t xml:space="preserve"> – pacientų sveikatos interesų tenkinimas. Paslaugas teikia suaugusių psichiatrai, vaikų ir paauglių psichiatras, medicinos psichologai, psichikos sveikatos slaugytojai, socialinės darbuotojos. Neįgaliųjų sveikatos priežiūra -  gydytojo, psichikos sveikatos slaugytojo, medicinos psichologo ir socialinio darbuotojo vizitai į namus. </w:t>
      </w:r>
    </w:p>
    <w:p w14:paraId="42F4053B" w14:textId="77777777" w:rsidR="00337D22" w:rsidRDefault="00337D22" w:rsidP="00337D22">
      <w:pPr>
        <w:tabs>
          <w:tab w:val="left" w:pos="851"/>
        </w:tabs>
        <w:ind w:firstLine="851"/>
        <w:jc w:val="both"/>
      </w:pPr>
      <w:r>
        <w:rPr>
          <w:b/>
        </w:rPr>
        <w:t>Įstaigos uždaviniai</w:t>
      </w:r>
      <w:r>
        <w:t xml:space="preserve"> –</w:t>
      </w:r>
      <w:r w:rsidRPr="00C95160">
        <w:t xml:space="preserve"> </w:t>
      </w:r>
      <w:r>
        <w:t>siekti teigiamo finansinio veiklos rezultato, nuolat kelti darbuotojų profesinę kvalifikaciją, bendradarbiauti su kitomis socialinėmis įstaigomis, skirti didesnį dėmesį informacinių technologijų plėtrai, esant galimybei pritaikyti jas įstaigos veikloje.</w:t>
      </w:r>
    </w:p>
    <w:p w14:paraId="285AC4D5" w14:textId="77777777" w:rsidR="00571B9A" w:rsidRDefault="00B70239" w:rsidP="002D6BEA">
      <w:pPr>
        <w:tabs>
          <w:tab w:val="left" w:pos="0"/>
        </w:tabs>
        <w:ind w:firstLine="851"/>
        <w:jc w:val="both"/>
      </w:pPr>
      <w:r>
        <w:t>Įstaigos steigėjas –</w:t>
      </w:r>
      <w:r w:rsidR="00337D22">
        <w:t xml:space="preserve"> Rokiškio rajono sav</w:t>
      </w:r>
      <w:r w:rsidR="00571B9A">
        <w:t>ivaldybės taryba.</w:t>
      </w:r>
    </w:p>
    <w:p w14:paraId="42F4053C" w14:textId="3D3DECC8" w:rsidR="00337D22" w:rsidRDefault="00337D22" w:rsidP="002D6BEA">
      <w:pPr>
        <w:tabs>
          <w:tab w:val="left" w:pos="0"/>
        </w:tabs>
        <w:ind w:firstLine="851"/>
        <w:jc w:val="both"/>
      </w:pPr>
      <w:r w:rsidRPr="00C95160">
        <w:t>V</w:t>
      </w:r>
      <w:r>
        <w:t>šĮ Rokiškio psichikos sveikatos centras neturėjo išlaidų išmokoms, susijusioms su VšĮ dalininkais ar kolegialiais organais.</w:t>
      </w:r>
    </w:p>
    <w:p w14:paraId="42F4053D" w14:textId="77777777" w:rsidR="00337D22" w:rsidRDefault="00337D22" w:rsidP="002D6BEA">
      <w:pPr>
        <w:tabs>
          <w:tab w:val="left" w:pos="0"/>
        </w:tabs>
        <w:ind w:firstLine="851"/>
        <w:jc w:val="both"/>
      </w:pPr>
      <w:r>
        <w:t>Įstaiga kontroliuojamų, asocijuotų ar kitaip administruojamų subjektų neturi.</w:t>
      </w:r>
    </w:p>
    <w:p w14:paraId="42F4053E" w14:textId="77777777" w:rsidR="00337D22" w:rsidRDefault="00337D22" w:rsidP="002D6BEA">
      <w:pPr>
        <w:tabs>
          <w:tab w:val="left" w:pos="0"/>
        </w:tabs>
        <w:ind w:firstLine="851"/>
        <w:jc w:val="both"/>
      </w:pPr>
    </w:p>
    <w:p w14:paraId="42F4053F" w14:textId="77777777" w:rsidR="00337D22" w:rsidRDefault="00337D22" w:rsidP="00337D22">
      <w:pPr>
        <w:autoSpaceDE w:val="0"/>
        <w:ind w:firstLine="15"/>
        <w:rPr>
          <w:szCs w:val="24"/>
        </w:rPr>
      </w:pPr>
      <w:r>
        <w:rPr>
          <w:b/>
          <w:bCs/>
          <w:szCs w:val="24"/>
        </w:rPr>
        <w:t>1.2. Prisirašiusių asmenų skaičius</w:t>
      </w:r>
    </w:p>
    <w:p w14:paraId="42F40540" w14:textId="77777777" w:rsidR="00337D22" w:rsidRDefault="00337D22" w:rsidP="00337D22">
      <w:pPr>
        <w:autoSpaceDE w:val="0"/>
        <w:rPr>
          <w:szCs w:val="24"/>
        </w:rPr>
      </w:pPr>
    </w:p>
    <w:tbl>
      <w:tblPr>
        <w:tblW w:w="0" w:type="auto"/>
        <w:tblInd w:w="108" w:type="dxa"/>
        <w:tblLayout w:type="fixed"/>
        <w:tblLook w:val="0000" w:firstRow="0" w:lastRow="0" w:firstColumn="0" w:lastColumn="0" w:noHBand="0" w:noVBand="0"/>
      </w:tblPr>
      <w:tblGrid>
        <w:gridCol w:w="2977"/>
        <w:gridCol w:w="1134"/>
        <w:gridCol w:w="854"/>
        <w:gridCol w:w="1215"/>
        <w:gridCol w:w="915"/>
        <w:gridCol w:w="960"/>
        <w:gridCol w:w="810"/>
      </w:tblGrid>
      <w:tr w:rsidR="00337D22" w14:paraId="42F40545" w14:textId="77777777" w:rsidTr="00DC4E5A">
        <w:trPr>
          <w:trHeight w:val="197"/>
        </w:trPr>
        <w:tc>
          <w:tcPr>
            <w:tcW w:w="2977" w:type="dxa"/>
            <w:vMerge w:val="restart"/>
            <w:tcBorders>
              <w:top w:val="single" w:sz="4" w:space="0" w:color="000000"/>
              <w:left w:val="single" w:sz="4" w:space="0" w:color="000000"/>
              <w:bottom w:val="single" w:sz="4" w:space="0" w:color="000000"/>
            </w:tcBorders>
            <w:shd w:val="clear" w:color="auto" w:fill="auto"/>
            <w:vAlign w:val="center"/>
          </w:tcPr>
          <w:p w14:paraId="42F40541" w14:textId="77777777" w:rsidR="00337D22" w:rsidRDefault="00337D22" w:rsidP="00DC4E5A">
            <w:pPr>
              <w:pStyle w:val="Normal1"/>
              <w:jc w:val="center"/>
              <w:rPr>
                <w:bCs/>
                <w:sz w:val="20"/>
                <w:szCs w:val="20"/>
              </w:rPr>
            </w:pPr>
            <w:r>
              <w:rPr>
                <w:bCs/>
                <w:sz w:val="20"/>
                <w:szCs w:val="20"/>
              </w:rPr>
              <w:t>Rodikliai</w:t>
            </w:r>
          </w:p>
        </w:tc>
        <w:tc>
          <w:tcPr>
            <w:tcW w:w="1988" w:type="dxa"/>
            <w:gridSpan w:val="2"/>
            <w:tcBorders>
              <w:top w:val="single" w:sz="4" w:space="0" w:color="000000"/>
              <w:left w:val="single" w:sz="4" w:space="0" w:color="000000"/>
              <w:bottom w:val="single" w:sz="4" w:space="0" w:color="000000"/>
            </w:tcBorders>
            <w:shd w:val="clear" w:color="auto" w:fill="auto"/>
            <w:vAlign w:val="center"/>
          </w:tcPr>
          <w:p w14:paraId="42F40542" w14:textId="77777777" w:rsidR="00337D22" w:rsidRPr="00FA7D40" w:rsidRDefault="00337D22" w:rsidP="00DC4E5A">
            <w:pPr>
              <w:pStyle w:val="Normal1"/>
              <w:jc w:val="center"/>
              <w:rPr>
                <w:b/>
                <w:bCs/>
                <w:color w:val="auto"/>
                <w:sz w:val="20"/>
                <w:szCs w:val="20"/>
              </w:rPr>
            </w:pPr>
            <w:r w:rsidRPr="00FA7D40">
              <w:rPr>
                <w:b/>
                <w:bCs/>
                <w:color w:val="auto"/>
                <w:sz w:val="20"/>
                <w:szCs w:val="20"/>
              </w:rPr>
              <w:t>202</w:t>
            </w:r>
            <w:r>
              <w:rPr>
                <w:b/>
                <w:bCs/>
                <w:color w:val="auto"/>
                <w:sz w:val="20"/>
                <w:szCs w:val="20"/>
              </w:rPr>
              <w:t>2</w:t>
            </w:r>
            <w:r w:rsidRPr="00FA7D40">
              <w:rPr>
                <w:b/>
                <w:bCs/>
                <w:color w:val="auto"/>
                <w:sz w:val="20"/>
                <w:szCs w:val="20"/>
              </w:rPr>
              <w:t xml:space="preserve"> 12 31</w:t>
            </w:r>
          </w:p>
        </w:tc>
        <w:tc>
          <w:tcPr>
            <w:tcW w:w="2130" w:type="dxa"/>
            <w:gridSpan w:val="2"/>
            <w:tcBorders>
              <w:top w:val="single" w:sz="4" w:space="0" w:color="000000"/>
              <w:left w:val="single" w:sz="4" w:space="0" w:color="000000"/>
              <w:bottom w:val="single" w:sz="4" w:space="0" w:color="000000"/>
            </w:tcBorders>
            <w:shd w:val="clear" w:color="auto" w:fill="auto"/>
            <w:vAlign w:val="center"/>
          </w:tcPr>
          <w:p w14:paraId="42F40543" w14:textId="77777777" w:rsidR="00337D22" w:rsidRDefault="00337D22" w:rsidP="00DC4E5A">
            <w:pPr>
              <w:pStyle w:val="Normal1"/>
              <w:jc w:val="center"/>
              <w:rPr>
                <w:bCs/>
                <w:sz w:val="20"/>
                <w:szCs w:val="20"/>
              </w:rPr>
            </w:pPr>
            <w:r>
              <w:rPr>
                <w:bCs/>
                <w:sz w:val="20"/>
                <w:szCs w:val="20"/>
              </w:rPr>
              <w:t>2021 12 31</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40544" w14:textId="77777777" w:rsidR="00337D22" w:rsidRDefault="00337D22" w:rsidP="00DC4E5A">
            <w:pPr>
              <w:pStyle w:val="Normal1"/>
              <w:jc w:val="center"/>
              <w:rPr>
                <w:sz w:val="20"/>
                <w:szCs w:val="20"/>
              </w:rPr>
            </w:pPr>
            <w:r>
              <w:rPr>
                <w:bCs/>
                <w:sz w:val="20"/>
                <w:szCs w:val="20"/>
              </w:rPr>
              <w:t>Pokytis (+/-)</w:t>
            </w:r>
          </w:p>
        </w:tc>
      </w:tr>
      <w:tr w:rsidR="00337D22" w14:paraId="42F4054D" w14:textId="77777777" w:rsidTr="00DC4E5A">
        <w:trPr>
          <w:trHeight w:val="160"/>
        </w:trPr>
        <w:tc>
          <w:tcPr>
            <w:tcW w:w="2977" w:type="dxa"/>
            <w:vMerge/>
            <w:tcBorders>
              <w:top w:val="single" w:sz="4" w:space="0" w:color="000000"/>
              <w:left w:val="single" w:sz="4" w:space="0" w:color="000000"/>
              <w:bottom w:val="single" w:sz="4" w:space="0" w:color="000000"/>
            </w:tcBorders>
            <w:shd w:val="clear" w:color="auto" w:fill="auto"/>
            <w:vAlign w:val="center"/>
          </w:tcPr>
          <w:p w14:paraId="42F40546" w14:textId="77777777" w:rsidR="00337D22" w:rsidRDefault="00337D22" w:rsidP="00DC4E5A">
            <w:pPr>
              <w:pStyle w:val="Normal1"/>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42F40547" w14:textId="77777777" w:rsidR="00337D22" w:rsidRDefault="00337D22" w:rsidP="00DC4E5A">
            <w:pPr>
              <w:pStyle w:val="Normal1"/>
              <w:jc w:val="center"/>
              <w:rPr>
                <w:bCs/>
                <w:sz w:val="20"/>
                <w:szCs w:val="20"/>
              </w:rPr>
            </w:pPr>
            <w:proofErr w:type="spellStart"/>
            <w:r>
              <w:rPr>
                <w:bCs/>
                <w:sz w:val="20"/>
                <w:szCs w:val="20"/>
              </w:rPr>
              <w:t>Abs</w:t>
            </w:r>
            <w:proofErr w:type="spellEnd"/>
            <w:r>
              <w:rPr>
                <w:bCs/>
                <w:sz w:val="20"/>
                <w:szCs w:val="20"/>
              </w:rPr>
              <w:t>. sk.</w:t>
            </w:r>
          </w:p>
        </w:tc>
        <w:tc>
          <w:tcPr>
            <w:tcW w:w="854" w:type="dxa"/>
            <w:tcBorders>
              <w:top w:val="single" w:sz="4" w:space="0" w:color="000000"/>
              <w:left w:val="single" w:sz="4" w:space="0" w:color="000000"/>
              <w:bottom w:val="single" w:sz="4" w:space="0" w:color="000000"/>
            </w:tcBorders>
            <w:shd w:val="clear" w:color="auto" w:fill="auto"/>
            <w:vAlign w:val="center"/>
          </w:tcPr>
          <w:p w14:paraId="42F40548" w14:textId="77777777" w:rsidR="00337D22" w:rsidRDefault="00337D22" w:rsidP="00DC4E5A">
            <w:pPr>
              <w:pStyle w:val="Normal1"/>
              <w:jc w:val="center"/>
              <w:rPr>
                <w:bCs/>
                <w:sz w:val="20"/>
                <w:szCs w:val="20"/>
              </w:rPr>
            </w:pPr>
            <w:r>
              <w:rPr>
                <w:bCs/>
                <w:sz w:val="20"/>
                <w:szCs w:val="20"/>
              </w:rPr>
              <w:t>Proc.</w:t>
            </w:r>
          </w:p>
        </w:tc>
        <w:tc>
          <w:tcPr>
            <w:tcW w:w="1215" w:type="dxa"/>
            <w:tcBorders>
              <w:top w:val="single" w:sz="4" w:space="0" w:color="000000"/>
              <w:left w:val="single" w:sz="4" w:space="0" w:color="000000"/>
              <w:bottom w:val="single" w:sz="4" w:space="0" w:color="000000"/>
            </w:tcBorders>
            <w:shd w:val="clear" w:color="auto" w:fill="auto"/>
            <w:vAlign w:val="center"/>
          </w:tcPr>
          <w:p w14:paraId="42F40549" w14:textId="77777777" w:rsidR="00337D22" w:rsidRDefault="00337D22" w:rsidP="00DC4E5A">
            <w:pPr>
              <w:pStyle w:val="Normal1"/>
              <w:jc w:val="center"/>
              <w:rPr>
                <w:bCs/>
                <w:sz w:val="20"/>
                <w:szCs w:val="20"/>
              </w:rPr>
            </w:pPr>
            <w:proofErr w:type="spellStart"/>
            <w:r>
              <w:rPr>
                <w:bCs/>
                <w:sz w:val="20"/>
                <w:szCs w:val="20"/>
              </w:rPr>
              <w:t>Abs</w:t>
            </w:r>
            <w:proofErr w:type="spellEnd"/>
            <w:r>
              <w:rPr>
                <w:bCs/>
                <w:sz w:val="20"/>
                <w:szCs w:val="20"/>
              </w:rPr>
              <w:t>. sk.</w:t>
            </w:r>
          </w:p>
        </w:tc>
        <w:tc>
          <w:tcPr>
            <w:tcW w:w="915" w:type="dxa"/>
            <w:tcBorders>
              <w:top w:val="single" w:sz="4" w:space="0" w:color="000000"/>
              <w:left w:val="single" w:sz="4" w:space="0" w:color="000000"/>
              <w:bottom w:val="single" w:sz="4" w:space="0" w:color="000000"/>
            </w:tcBorders>
            <w:shd w:val="clear" w:color="auto" w:fill="auto"/>
            <w:vAlign w:val="center"/>
          </w:tcPr>
          <w:p w14:paraId="42F4054A" w14:textId="77777777" w:rsidR="00337D22" w:rsidRDefault="00337D22" w:rsidP="00DC4E5A">
            <w:pPr>
              <w:pStyle w:val="Normal1"/>
              <w:jc w:val="center"/>
              <w:rPr>
                <w:bCs/>
                <w:sz w:val="20"/>
                <w:szCs w:val="20"/>
              </w:rPr>
            </w:pPr>
            <w:r>
              <w:rPr>
                <w:bCs/>
                <w:sz w:val="20"/>
                <w:szCs w:val="20"/>
              </w:rPr>
              <w:t>Proc.</w:t>
            </w:r>
          </w:p>
        </w:tc>
        <w:tc>
          <w:tcPr>
            <w:tcW w:w="960" w:type="dxa"/>
            <w:tcBorders>
              <w:top w:val="single" w:sz="4" w:space="0" w:color="000000"/>
              <w:left w:val="single" w:sz="4" w:space="0" w:color="000000"/>
              <w:bottom w:val="single" w:sz="4" w:space="0" w:color="000000"/>
            </w:tcBorders>
            <w:shd w:val="clear" w:color="auto" w:fill="auto"/>
            <w:vAlign w:val="center"/>
          </w:tcPr>
          <w:p w14:paraId="42F4054B" w14:textId="77777777" w:rsidR="00337D22" w:rsidRDefault="00337D22" w:rsidP="00DC4E5A">
            <w:pPr>
              <w:pStyle w:val="Normal1"/>
              <w:jc w:val="center"/>
              <w:rPr>
                <w:bCs/>
                <w:sz w:val="20"/>
                <w:szCs w:val="20"/>
              </w:rPr>
            </w:pPr>
            <w:proofErr w:type="spellStart"/>
            <w:r>
              <w:rPr>
                <w:bCs/>
                <w:sz w:val="20"/>
                <w:szCs w:val="20"/>
              </w:rPr>
              <w:t>Abs</w:t>
            </w:r>
            <w:proofErr w:type="spellEnd"/>
            <w:r>
              <w:rPr>
                <w:bCs/>
                <w:sz w:val="20"/>
                <w:szCs w:val="20"/>
              </w:rPr>
              <w:t>. sk.</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4C" w14:textId="77777777" w:rsidR="00337D22" w:rsidRDefault="00337D22" w:rsidP="00DC4E5A">
            <w:pPr>
              <w:pStyle w:val="Normal1"/>
              <w:jc w:val="center"/>
              <w:rPr>
                <w:b/>
                <w:bCs/>
                <w:sz w:val="20"/>
                <w:szCs w:val="20"/>
              </w:rPr>
            </w:pPr>
            <w:r>
              <w:rPr>
                <w:bCs/>
                <w:sz w:val="20"/>
                <w:szCs w:val="20"/>
              </w:rPr>
              <w:t>Proc.</w:t>
            </w:r>
          </w:p>
        </w:tc>
      </w:tr>
      <w:tr w:rsidR="00337D22" w14:paraId="42F40555" w14:textId="77777777" w:rsidTr="00DC4E5A">
        <w:trPr>
          <w:trHeight w:val="403"/>
        </w:trPr>
        <w:tc>
          <w:tcPr>
            <w:tcW w:w="2977" w:type="dxa"/>
            <w:tcBorders>
              <w:top w:val="single" w:sz="4" w:space="0" w:color="000000"/>
              <w:left w:val="single" w:sz="4" w:space="0" w:color="000000"/>
              <w:bottom w:val="single" w:sz="4" w:space="0" w:color="000000"/>
            </w:tcBorders>
            <w:shd w:val="clear" w:color="auto" w:fill="auto"/>
          </w:tcPr>
          <w:p w14:paraId="42F4054E" w14:textId="77777777" w:rsidR="00337D22" w:rsidRDefault="00337D22" w:rsidP="00DC4E5A">
            <w:pPr>
              <w:pStyle w:val="Normal1"/>
              <w:rPr>
                <w:color w:val="auto"/>
                <w:sz w:val="20"/>
                <w:szCs w:val="20"/>
              </w:rPr>
            </w:pPr>
            <w:r>
              <w:rPr>
                <w:b/>
                <w:bCs/>
                <w:sz w:val="20"/>
                <w:szCs w:val="20"/>
              </w:rPr>
              <w:t>Prisirašiusių įstaigoje asmenų skaičius</w:t>
            </w:r>
          </w:p>
        </w:tc>
        <w:tc>
          <w:tcPr>
            <w:tcW w:w="1134" w:type="dxa"/>
            <w:tcBorders>
              <w:top w:val="single" w:sz="4" w:space="0" w:color="000000"/>
              <w:left w:val="single" w:sz="4" w:space="0" w:color="000000"/>
              <w:bottom w:val="single" w:sz="4" w:space="0" w:color="000000"/>
            </w:tcBorders>
            <w:shd w:val="clear" w:color="auto" w:fill="auto"/>
            <w:vAlign w:val="center"/>
          </w:tcPr>
          <w:p w14:paraId="42F4054F" w14:textId="77777777" w:rsidR="00337D22" w:rsidRPr="00C74E68" w:rsidRDefault="00337D22" w:rsidP="00DC4E5A">
            <w:pPr>
              <w:pStyle w:val="Normal1"/>
              <w:jc w:val="center"/>
              <w:rPr>
                <w:sz w:val="20"/>
                <w:szCs w:val="20"/>
              </w:rPr>
            </w:pPr>
            <w:r>
              <w:rPr>
                <w:color w:val="auto"/>
                <w:sz w:val="20"/>
                <w:szCs w:val="20"/>
              </w:rPr>
              <w:t>25846</w:t>
            </w:r>
          </w:p>
        </w:tc>
        <w:tc>
          <w:tcPr>
            <w:tcW w:w="854" w:type="dxa"/>
            <w:tcBorders>
              <w:top w:val="single" w:sz="4" w:space="0" w:color="000000"/>
              <w:left w:val="single" w:sz="4" w:space="0" w:color="000000"/>
              <w:bottom w:val="single" w:sz="4" w:space="0" w:color="000000"/>
            </w:tcBorders>
            <w:shd w:val="clear" w:color="auto" w:fill="auto"/>
            <w:vAlign w:val="center"/>
          </w:tcPr>
          <w:p w14:paraId="42F40550" w14:textId="77777777" w:rsidR="00337D22" w:rsidRDefault="00337D22" w:rsidP="00DC4E5A">
            <w:pPr>
              <w:pStyle w:val="Normal1"/>
              <w:jc w:val="center"/>
              <w:rPr>
                <w:sz w:val="20"/>
                <w:szCs w:val="20"/>
              </w:rPr>
            </w:pPr>
            <w:r>
              <w:rPr>
                <w:sz w:val="20"/>
                <w:szCs w:val="20"/>
              </w:rPr>
              <w:t>X</w:t>
            </w:r>
          </w:p>
        </w:tc>
        <w:tc>
          <w:tcPr>
            <w:tcW w:w="1215" w:type="dxa"/>
            <w:tcBorders>
              <w:top w:val="single" w:sz="4" w:space="0" w:color="000000"/>
              <w:left w:val="single" w:sz="4" w:space="0" w:color="000000"/>
              <w:bottom w:val="single" w:sz="4" w:space="0" w:color="000000"/>
            </w:tcBorders>
            <w:shd w:val="clear" w:color="auto" w:fill="auto"/>
            <w:vAlign w:val="center"/>
          </w:tcPr>
          <w:p w14:paraId="42F40551" w14:textId="77777777" w:rsidR="00337D22" w:rsidRDefault="00337D22" w:rsidP="00DC4E5A">
            <w:pPr>
              <w:pStyle w:val="Normal1"/>
              <w:jc w:val="center"/>
              <w:rPr>
                <w:sz w:val="20"/>
                <w:szCs w:val="20"/>
              </w:rPr>
            </w:pPr>
            <w:r>
              <w:rPr>
                <w:sz w:val="20"/>
                <w:szCs w:val="20"/>
              </w:rPr>
              <w:t>27585</w:t>
            </w:r>
          </w:p>
        </w:tc>
        <w:tc>
          <w:tcPr>
            <w:tcW w:w="915" w:type="dxa"/>
            <w:tcBorders>
              <w:top w:val="single" w:sz="4" w:space="0" w:color="000000"/>
              <w:left w:val="single" w:sz="4" w:space="0" w:color="000000"/>
              <w:bottom w:val="single" w:sz="4" w:space="0" w:color="000000"/>
            </w:tcBorders>
            <w:shd w:val="clear" w:color="auto" w:fill="auto"/>
            <w:vAlign w:val="center"/>
          </w:tcPr>
          <w:p w14:paraId="42F40552" w14:textId="77777777" w:rsidR="00337D22" w:rsidRDefault="00337D22" w:rsidP="00DC4E5A">
            <w:pPr>
              <w:pStyle w:val="Normal1"/>
              <w:jc w:val="center"/>
              <w:rPr>
                <w:sz w:val="20"/>
                <w:szCs w:val="20"/>
                <w:lang w:val="en-US"/>
              </w:rPr>
            </w:pPr>
            <w:r>
              <w:rPr>
                <w:sz w:val="20"/>
                <w:szCs w:val="20"/>
              </w:rPr>
              <w:t>X</w:t>
            </w:r>
          </w:p>
        </w:tc>
        <w:tc>
          <w:tcPr>
            <w:tcW w:w="960" w:type="dxa"/>
            <w:tcBorders>
              <w:top w:val="single" w:sz="4" w:space="0" w:color="000000"/>
              <w:left w:val="single" w:sz="4" w:space="0" w:color="000000"/>
              <w:bottom w:val="single" w:sz="4" w:space="0" w:color="000000"/>
            </w:tcBorders>
            <w:shd w:val="clear" w:color="auto" w:fill="auto"/>
            <w:vAlign w:val="center"/>
          </w:tcPr>
          <w:p w14:paraId="42F40553" w14:textId="77777777" w:rsidR="00337D22" w:rsidRDefault="00337D22" w:rsidP="00DC4E5A">
            <w:pPr>
              <w:pStyle w:val="Normal1"/>
              <w:jc w:val="center"/>
              <w:rPr>
                <w:b/>
                <w:bCs/>
                <w:sz w:val="20"/>
                <w:szCs w:val="20"/>
              </w:rPr>
            </w:pPr>
            <w:r>
              <w:rPr>
                <w:sz w:val="20"/>
                <w:szCs w:val="20"/>
                <w:lang w:val="en-US"/>
              </w:rPr>
              <w:t>-1739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54" w14:textId="77777777" w:rsidR="00337D22" w:rsidRDefault="00337D22" w:rsidP="00DC4E5A">
            <w:pPr>
              <w:pStyle w:val="Normal1"/>
              <w:jc w:val="center"/>
              <w:rPr>
                <w:b/>
                <w:bCs/>
                <w:sz w:val="20"/>
                <w:szCs w:val="20"/>
              </w:rPr>
            </w:pPr>
            <w:r>
              <w:rPr>
                <w:b/>
                <w:bCs/>
                <w:sz w:val="20"/>
                <w:szCs w:val="20"/>
              </w:rPr>
              <w:t>-6,74</w:t>
            </w:r>
          </w:p>
        </w:tc>
      </w:tr>
      <w:tr w:rsidR="00337D22" w14:paraId="42F4055D" w14:textId="77777777" w:rsidTr="00DC4E5A">
        <w:trPr>
          <w:trHeight w:val="177"/>
        </w:trPr>
        <w:tc>
          <w:tcPr>
            <w:tcW w:w="2977" w:type="dxa"/>
            <w:tcBorders>
              <w:top w:val="single" w:sz="4" w:space="0" w:color="000000"/>
              <w:left w:val="single" w:sz="4" w:space="0" w:color="000000"/>
              <w:bottom w:val="single" w:sz="4" w:space="0" w:color="000000"/>
            </w:tcBorders>
            <w:shd w:val="clear" w:color="auto" w:fill="auto"/>
          </w:tcPr>
          <w:p w14:paraId="42F40556" w14:textId="77777777" w:rsidR="00337D22" w:rsidRDefault="00337D22" w:rsidP="00DC4E5A">
            <w:pPr>
              <w:pStyle w:val="Normal1"/>
              <w:rPr>
                <w:sz w:val="20"/>
                <w:szCs w:val="20"/>
              </w:rPr>
            </w:pPr>
            <w:r>
              <w:rPr>
                <w:b/>
                <w:bCs/>
                <w:sz w:val="20"/>
                <w:szCs w:val="20"/>
              </w:rPr>
              <w:t xml:space="preserve">Prisirašiusių įstaigoje nedraustų asmenų skaičius </w:t>
            </w:r>
          </w:p>
        </w:tc>
        <w:tc>
          <w:tcPr>
            <w:tcW w:w="1134" w:type="dxa"/>
            <w:tcBorders>
              <w:top w:val="single" w:sz="4" w:space="0" w:color="000000"/>
              <w:left w:val="single" w:sz="4" w:space="0" w:color="000000"/>
              <w:bottom w:val="single" w:sz="4" w:space="0" w:color="000000"/>
            </w:tcBorders>
            <w:shd w:val="clear" w:color="auto" w:fill="auto"/>
            <w:vAlign w:val="center"/>
          </w:tcPr>
          <w:p w14:paraId="42F40557" w14:textId="77777777" w:rsidR="00337D22" w:rsidRPr="00C74E68" w:rsidRDefault="00337D22" w:rsidP="00DC4E5A">
            <w:pPr>
              <w:pStyle w:val="Normal1"/>
              <w:jc w:val="center"/>
              <w:rPr>
                <w:sz w:val="20"/>
                <w:szCs w:val="20"/>
              </w:rPr>
            </w:pPr>
            <w:r>
              <w:rPr>
                <w:sz w:val="20"/>
                <w:szCs w:val="20"/>
              </w:rPr>
              <w:t>901</w:t>
            </w:r>
          </w:p>
        </w:tc>
        <w:tc>
          <w:tcPr>
            <w:tcW w:w="854" w:type="dxa"/>
            <w:tcBorders>
              <w:top w:val="single" w:sz="4" w:space="0" w:color="000000"/>
              <w:left w:val="single" w:sz="4" w:space="0" w:color="000000"/>
              <w:bottom w:val="single" w:sz="4" w:space="0" w:color="000000"/>
            </w:tcBorders>
            <w:shd w:val="clear" w:color="auto" w:fill="auto"/>
            <w:vAlign w:val="center"/>
          </w:tcPr>
          <w:p w14:paraId="42F40558" w14:textId="77777777" w:rsidR="00337D22" w:rsidRDefault="00337D22" w:rsidP="00DC4E5A">
            <w:pPr>
              <w:pStyle w:val="Normal1"/>
              <w:snapToGrid w:val="0"/>
              <w:jc w:val="center"/>
              <w:rPr>
                <w:sz w:val="20"/>
                <w:szCs w:val="20"/>
              </w:rPr>
            </w:pPr>
            <w:r>
              <w:rPr>
                <w:sz w:val="20"/>
                <w:szCs w:val="20"/>
              </w:rPr>
              <w:t>X</w:t>
            </w:r>
          </w:p>
        </w:tc>
        <w:tc>
          <w:tcPr>
            <w:tcW w:w="1215" w:type="dxa"/>
            <w:tcBorders>
              <w:top w:val="single" w:sz="4" w:space="0" w:color="000000"/>
              <w:left w:val="single" w:sz="4" w:space="0" w:color="000000"/>
              <w:bottom w:val="single" w:sz="4" w:space="0" w:color="000000"/>
            </w:tcBorders>
            <w:shd w:val="clear" w:color="auto" w:fill="auto"/>
            <w:vAlign w:val="center"/>
          </w:tcPr>
          <w:p w14:paraId="42F40559" w14:textId="77777777" w:rsidR="00337D22" w:rsidRDefault="00337D22" w:rsidP="00DC4E5A">
            <w:pPr>
              <w:pStyle w:val="Normal1"/>
              <w:jc w:val="center"/>
              <w:rPr>
                <w:sz w:val="20"/>
                <w:szCs w:val="20"/>
              </w:rPr>
            </w:pPr>
            <w:r>
              <w:rPr>
                <w:color w:val="auto"/>
                <w:sz w:val="20"/>
                <w:szCs w:val="20"/>
              </w:rPr>
              <w:t>996</w:t>
            </w:r>
          </w:p>
        </w:tc>
        <w:tc>
          <w:tcPr>
            <w:tcW w:w="915" w:type="dxa"/>
            <w:tcBorders>
              <w:top w:val="single" w:sz="4" w:space="0" w:color="000000"/>
              <w:left w:val="single" w:sz="4" w:space="0" w:color="000000"/>
              <w:bottom w:val="single" w:sz="4" w:space="0" w:color="000000"/>
            </w:tcBorders>
            <w:shd w:val="clear" w:color="auto" w:fill="auto"/>
            <w:vAlign w:val="center"/>
          </w:tcPr>
          <w:p w14:paraId="42F4055A" w14:textId="77777777" w:rsidR="00337D22" w:rsidRDefault="00337D22" w:rsidP="00DC4E5A">
            <w:pPr>
              <w:pStyle w:val="Normal1"/>
              <w:snapToGrid w:val="0"/>
              <w:jc w:val="center"/>
              <w:rPr>
                <w:sz w:val="20"/>
                <w:szCs w:val="20"/>
              </w:rPr>
            </w:pPr>
            <w:r>
              <w:rPr>
                <w:sz w:val="20"/>
                <w:szCs w:val="20"/>
              </w:rPr>
              <w:t>X</w:t>
            </w:r>
          </w:p>
        </w:tc>
        <w:tc>
          <w:tcPr>
            <w:tcW w:w="960" w:type="dxa"/>
            <w:tcBorders>
              <w:top w:val="single" w:sz="4" w:space="0" w:color="000000"/>
              <w:left w:val="single" w:sz="4" w:space="0" w:color="000000"/>
              <w:bottom w:val="single" w:sz="4" w:space="0" w:color="000000"/>
            </w:tcBorders>
            <w:shd w:val="clear" w:color="auto" w:fill="auto"/>
            <w:vAlign w:val="center"/>
          </w:tcPr>
          <w:p w14:paraId="42F4055B" w14:textId="77777777" w:rsidR="00337D22" w:rsidRPr="004142A8" w:rsidRDefault="00337D22" w:rsidP="00DC4E5A">
            <w:pPr>
              <w:pStyle w:val="Normal1"/>
              <w:jc w:val="center"/>
              <w:rPr>
                <w:sz w:val="20"/>
                <w:szCs w:val="20"/>
              </w:rPr>
            </w:pPr>
            <w:r>
              <w:rPr>
                <w:sz w:val="20"/>
                <w:szCs w:val="20"/>
              </w:rPr>
              <w:t>-95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5C" w14:textId="77777777" w:rsidR="00337D22" w:rsidRPr="004142A8" w:rsidRDefault="00337D22" w:rsidP="00DC4E5A">
            <w:pPr>
              <w:pStyle w:val="Normal1"/>
              <w:rPr>
                <w:b/>
              </w:rPr>
            </w:pPr>
            <w:r>
              <w:rPr>
                <w:b/>
              </w:rPr>
              <w:t>-</w:t>
            </w:r>
            <w:r>
              <w:rPr>
                <w:b/>
                <w:sz w:val="20"/>
                <w:szCs w:val="20"/>
              </w:rPr>
              <w:t>10,54</w:t>
            </w:r>
          </w:p>
        </w:tc>
      </w:tr>
      <w:tr w:rsidR="00337D22" w14:paraId="42F40565" w14:textId="77777777" w:rsidTr="00DC4E5A">
        <w:trPr>
          <w:trHeight w:val="177"/>
        </w:trPr>
        <w:tc>
          <w:tcPr>
            <w:tcW w:w="2977" w:type="dxa"/>
            <w:tcBorders>
              <w:top w:val="single" w:sz="4" w:space="0" w:color="000000"/>
              <w:left w:val="single" w:sz="4" w:space="0" w:color="000000"/>
              <w:bottom w:val="single" w:sz="4" w:space="0" w:color="000000"/>
            </w:tcBorders>
            <w:shd w:val="clear" w:color="auto" w:fill="auto"/>
          </w:tcPr>
          <w:p w14:paraId="42F4055E" w14:textId="77777777" w:rsidR="00337D22" w:rsidRDefault="00337D22" w:rsidP="00DC4E5A">
            <w:pPr>
              <w:pStyle w:val="Normal1"/>
              <w:rPr>
                <w:b/>
                <w:bCs/>
                <w:sz w:val="20"/>
                <w:szCs w:val="20"/>
              </w:rPr>
            </w:pPr>
            <w:r>
              <w:rPr>
                <w:b/>
                <w:bCs/>
                <w:sz w:val="20"/>
                <w:szCs w:val="20"/>
              </w:rPr>
              <w:t>Prisirašiusių įstaigoje draustų asmenų skaičius</w:t>
            </w:r>
          </w:p>
        </w:tc>
        <w:tc>
          <w:tcPr>
            <w:tcW w:w="1134" w:type="dxa"/>
            <w:tcBorders>
              <w:top w:val="single" w:sz="4" w:space="0" w:color="000000"/>
              <w:left w:val="single" w:sz="4" w:space="0" w:color="000000"/>
              <w:bottom w:val="single" w:sz="4" w:space="0" w:color="000000"/>
            </w:tcBorders>
            <w:shd w:val="clear" w:color="auto" w:fill="auto"/>
            <w:vAlign w:val="center"/>
          </w:tcPr>
          <w:p w14:paraId="42F4055F" w14:textId="77777777" w:rsidR="00337D22" w:rsidRDefault="00337D22" w:rsidP="00DC4E5A">
            <w:pPr>
              <w:pStyle w:val="Normal1"/>
              <w:jc w:val="center"/>
              <w:rPr>
                <w:sz w:val="20"/>
                <w:szCs w:val="20"/>
              </w:rPr>
            </w:pPr>
            <w:r>
              <w:rPr>
                <w:sz w:val="20"/>
                <w:szCs w:val="20"/>
              </w:rPr>
              <w:t>26747</w:t>
            </w:r>
          </w:p>
        </w:tc>
        <w:tc>
          <w:tcPr>
            <w:tcW w:w="854" w:type="dxa"/>
            <w:tcBorders>
              <w:top w:val="single" w:sz="4" w:space="0" w:color="000000"/>
              <w:left w:val="single" w:sz="4" w:space="0" w:color="000000"/>
              <w:bottom w:val="single" w:sz="4" w:space="0" w:color="000000"/>
            </w:tcBorders>
            <w:shd w:val="clear" w:color="auto" w:fill="auto"/>
            <w:vAlign w:val="center"/>
          </w:tcPr>
          <w:p w14:paraId="42F40560" w14:textId="77777777" w:rsidR="00337D22" w:rsidRDefault="00337D22" w:rsidP="00DC4E5A">
            <w:pPr>
              <w:pStyle w:val="Normal1"/>
              <w:snapToGrid w:val="0"/>
              <w:jc w:val="center"/>
              <w:rPr>
                <w:sz w:val="20"/>
                <w:szCs w:val="20"/>
              </w:rPr>
            </w:pPr>
            <w:r>
              <w:rPr>
                <w:sz w:val="20"/>
                <w:szCs w:val="20"/>
              </w:rPr>
              <w:t>X</w:t>
            </w:r>
          </w:p>
        </w:tc>
        <w:tc>
          <w:tcPr>
            <w:tcW w:w="1215" w:type="dxa"/>
            <w:tcBorders>
              <w:top w:val="single" w:sz="4" w:space="0" w:color="000000"/>
              <w:left w:val="single" w:sz="4" w:space="0" w:color="000000"/>
              <w:bottom w:val="single" w:sz="4" w:space="0" w:color="000000"/>
            </w:tcBorders>
            <w:shd w:val="clear" w:color="auto" w:fill="auto"/>
            <w:vAlign w:val="center"/>
          </w:tcPr>
          <w:p w14:paraId="42F40561" w14:textId="77777777" w:rsidR="00337D22" w:rsidRDefault="00337D22" w:rsidP="00DC4E5A">
            <w:pPr>
              <w:pStyle w:val="Normal1"/>
              <w:jc w:val="center"/>
              <w:rPr>
                <w:color w:val="auto"/>
                <w:sz w:val="20"/>
                <w:szCs w:val="20"/>
              </w:rPr>
            </w:pPr>
            <w:r>
              <w:rPr>
                <w:color w:val="auto"/>
                <w:sz w:val="20"/>
                <w:szCs w:val="20"/>
              </w:rPr>
              <w:t>28581</w:t>
            </w:r>
          </w:p>
        </w:tc>
        <w:tc>
          <w:tcPr>
            <w:tcW w:w="915" w:type="dxa"/>
            <w:tcBorders>
              <w:top w:val="single" w:sz="4" w:space="0" w:color="000000"/>
              <w:left w:val="single" w:sz="4" w:space="0" w:color="000000"/>
              <w:bottom w:val="single" w:sz="4" w:space="0" w:color="000000"/>
            </w:tcBorders>
            <w:shd w:val="clear" w:color="auto" w:fill="auto"/>
            <w:vAlign w:val="center"/>
          </w:tcPr>
          <w:p w14:paraId="42F40562" w14:textId="77777777" w:rsidR="00337D22" w:rsidRDefault="00337D22" w:rsidP="00DC4E5A">
            <w:pPr>
              <w:pStyle w:val="Normal1"/>
              <w:snapToGrid w:val="0"/>
              <w:jc w:val="center"/>
              <w:rPr>
                <w:sz w:val="20"/>
                <w:szCs w:val="20"/>
              </w:rPr>
            </w:pPr>
            <w:r>
              <w:rPr>
                <w:sz w:val="20"/>
                <w:szCs w:val="20"/>
              </w:rPr>
              <w:t>X</w:t>
            </w:r>
          </w:p>
        </w:tc>
        <w:tc>
          <w:tcPr>
            <w:tcW w:w="960" w:type="dxa"/>
            <w:tcBorders>
              <w:top w:val="single" w:sz="4" w:space="0" w:color="000000"/>
              <w:left w:val="single" w:sz="4" w:space="0" w:color="000000"/>
              <w:bottom w:val="single" w:sz="4" w:space="0" w:color="000000"/>
            </w:tcBorders>
            <w:shd w:val="clear" w:color="auto" w:fill="auto"/>
            <w:vAlign w:val="center"/>
          </w:tcPr>
          <w:p w14:paraId="42F40563" w14:textId="77777777" w:rsidR="00337D22" w:rsidRDefault="00337D22" w:rsidP="00DC4E5A">
            <w:pPr>
              <w:pStyle w:val="Normal1"/>
              <w:jc w:val="center"/>
              <w:rPr>
                <w:sz w:val="20"/>
                <w:szCs w:val="20"/>
              </w:rPr>
            </w:pPr>
            <w:r>
              <w:rPr>
                <w:sz w:val="20"/>
                <w:szCs w:val="20"/>
              </w:rPr>
              <w:t>-1834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64" w14:textId="77777777" w:rsidR="00337D22" w:rsidRPr="00F84080" w:rsidRDefault="00337D22" w:rsidP="00DC4E5A">
            <w:pPr>
              <w:pStyle w:val="Normal1"/>
              <w:rPr>
                <w:b/>
                <w:sz w:val="20"/>
                <w:szCs w:val="20"/>
                <w:highlight w:val="yellow"/>
              </w:rPr>
            </w:pPr>
            <w:r w:rsidRPr="00F84080">
              <w:rPr>
                <w:b/>
              </w:rPr>
              <w:t>-</w:t>
            </w:r>
            <w:r>
              <w:rPr>
                <w:b/>
              </w:rPr>
              <w:t>6,86</w:t>
            </w:r>
          </w:p>
        </w:tc>
      </w:tr>
    </w:tbl>
    <w:p w14:paraId="42F40566" w14:textId="77777777" w:rsidR="00337D22" w:rsidRDefault="00337D22" w:rsidP="00337D22">
      <w:pPr>
        <w:autoSpaceDE w:val="0"/>
      </w:pPr>
    </w:p>
    <w:p w14:paraId="42F40567" w14:textId="77777777" w:rsidR="00337D22" w:rsidRDefault="00337D22" w:rsidP="00337D22">
      <w:pPr>
        <w:autoSpaceDE w:val="0"/>
      </w:pPr>
    </w:p>
    <w:p w14:paraId="2924D8B5" w14:textId="6E120728" w:rsidR="00B70239" w:rsidRDefault="00CC4492" w:rsidP="00E80C48">
      <w:pPr>
        <w:autoSpaceDE w:val="0"/>
        <w:ind w:firstLine="15"/>
        <w:jc w:val="center"/>
        <w:rPr>
          <w:b/>
          <w:bCs/>
          <w:szCs w:val="24"/>
        </w:rPr>
      </w:pPr>
      <w:r>
        <w:rPr>
          <w:b/>
          <w:bCs/>
          <w:szCs w:val="24"/>
        </w:rPr>
        <w:t>II</w:t>
      </w:r>
      <w:r w:rsidR="00B70239">
        <w:rPr>
          <w:b/>
          <w:bCs/>
          <w:szCs w:val="24"/>
        </w:rPr>
        <w:t xml:space="preserve"> SKYRIUS</w:t>
      </w:r>
    </w:p>
    <w:p w14:paraId="42F40568" w14:textId="4D91F383" w:rsidR="00E80C48" w:rsidRDefault="00E80C48" w:rsidP="00E80C48">
      <w:pPr>
        <w:autoSpaceDE w:val="0"/>
        <w:ind w:firstLine="15"/>
        <w:jc w:val="center"/>
        <w:rPr>
          <w:b/>
          <w:bCs/>
          <w:szCs w:val="24"/>
        </w:rPr>
      </w:pPr>
      <w:r>
        <w:rPr>
          <w:b/>
          <w:bCs/>
          <w:szCs w:val="24"/>
        </w:rPr>
        <w:t>ĮSTAIGOS DALININKAI</w:t>
      </w:r>
    </w:p>
    <w:p w14:paraId="42F40569" w14:textId="77777777" w:rsidR="00337D22" w:rsidRDefault="00337D22" w:rsidP="00337D22">
      <w:pPr>
        <w:autoSpaceDE w:val="0"/>
        <w:ind w:firstLine="709"/>
        <w:rPr>
          <w:b/>
          <w:bCs/>
          <w:szCs w:val="24"/>
        </w:rPr>
      </w:pPr>
    </w:p>
    <w:p w14:paraId="42F4056A" w14:textId="77777777" w:rsidR="00337D22" w:rsidRDefault="00337D22" w:rsidP="00E80C48">
      <w:pPr>
        <w:autoSpaceDE w:val="0"/>
        <w:ind w:firstLine="851"/>
        <w:jc w:val="both"/>
        <w:rPr>
          <w:szCs w:val="24"/>
        </w:rPr>
      </w:pPr>
      <w:r>
        <w:rPr>
          <w:szCs w:val="24"/>
        </w:rPr>
        <w:t xml:space="preserve">Įstaigos dalininkas yra Rokiškio rajono savivaldybė. </w:t>
      </w:r>
    </w:p>
    <w:p w14:paraId="42F4056B" w14:textId="77777777" w:rsidR="00337D22" w:rsidRDefault="00337D22" w:rsidP="00337D22">
      <w:pPr>
        <w:autoSpaceDE w:val="0"/>
        <w:ind w:firstLine="709"/>
        <w:rPr>
          <w:szCs w:val="24"/>
        </w:rPr>
      </w:pPr>
    </w:p>
    <w:p w14:paraId="7337D156" w14:textId="0A42E5D9" w:rsidR="00B70239" w:rsidRDefault="00CC4492" w:rsidP="00E80C48">
      <w:pPr>
        <w:autoSpaceDE w:val="0"/>
        <w:ind w:firstLine="60"/>
        <w:jc w:val="center"/>
        <w:rPr>
          <w:b/>
          <w:bCs/>
          <w:szCs w:val="24"/>
        </w:rPr>
      </w:pPr>
      <w:r>
        <w:rPr>
          <w:b/>
          <w:bCs/>
          <w:szCs w:val="24"/>
        </w:rPr>
        <w:t xml:space="preserve">III </w:t>
      </w:r>
      <w:bookmarkStart w:id="0" w:name="_GoBack"/>
      <w:bookmarkEnd w:id="0"/>
      <w:r w:rsidR="00B70239">
        <w:rPr>
          <w:b/>
          <w:bCs/>
          <w:szCs w:val="24"/>
        </w:rPr>
        <w:t>SKYRIUS</w:t>
      </w:r>
    </w:p>
    <w:p w14:paraId="42F4056D" w14:textId="7918C108" w:rsidR="00E80C48" w:rsidRDefault="00E80C48" w:rsidP="00E80C48">
      <w:pPr>
        <w:autoSpaceDE w:val="0"/>
        <w:ind w:firstLine="60"/>
        <w:jc w:val="center"/>
        <w:rPr>
          <w:b/>
          <w:bCs/>
          <w:szCs w:val="24"/>
        </w:rPr>
      </w:pPr>
      <w:r>
        <w:rPr>
          <w:b/>
          <w:bCs/>
          <w:szCs w:val="24"/>
        </w:rPr>
        <w:t>ĮSTAIGOS GAUTOS LĖŠOS IR JŲ ŠALTINIAI</w:t>
      </w:r>
    </w:p>
    <w:p w14:paraId="42F4056E" w14:textId="77777777" w:rsidR="00337D22" w:rsidRDefault="00337D22" w:rsidP="00337D22">
      <w:pPr>
        <w:autoSpaceDE w:val="0"/>
        <w:ind w:firstLine="709"/>
        <w:rPr>
          <w:b/>
          <w:bCs/>
          <w:szCs w:val="24"/>
        </w:rPr>
      </w:pPr>
    </w:p>
    <w:tbl>
      <w:tblPr>
        <w:tblW w:w="0" w:type="auto"/>
        <w:tblInd w:w="112" w:type="dxa"/>
        <w:tblLayout w:type="fixed"/>
        <w:tblLook w:val="0000" w:firstRow="0" w:lastRow="0" w:firstColumn="0" w:lastColumn="0" w:noHBand="0" w:noVBand="0"/>
      </w:tblPr>
      <w:tblGrid>
        <w:gridCol w:w="600"/>
        <w:gridCol w:w="4740"/>
        <w:gridCol w:w="1560"/>
        <w:gridCol w:w="1480"/>
      </w:tblGrid>
      <w:tr w:rsidR="00337D22" w14:paraId="42F40572" w14:textId="77777777" w:rsidTr="00DC4E5A">
        <w:trPr>
          <w:trHeight w:val="139"/>
        </w:trPr>
        <w:tc>
          <w:tcPr>
            <w:tcW w:w="600" w:type="dxa"/>
            <w:vMerge w:val="restart"/>
            <w:tcBorders>
              <w:top w:val="single" w:sz="4" w:space="0" w:color="000000"/>
              <w:left w:val="single" w:sz="4" w:space="0" w:color="000000"/>
              <w:bottom w:val="single" w:sz="4" w:space="0" w:color="000000"/>
            </w:tcBorders>
            <w:shd w:val="clear" w:color="auto" w:fill="auto"/>
            <w:vAlign w:val="center"/>
          </w:tcPr>
          <w:p w14:paraId="42F4056F" w14:textId="77777777" w:rsidR="00337D22" w:rsidRDefault="00337D22" w:rsidP="00DC4E5A">
            <w:pPr>
              <w:pStyle w:val="Normal1"/>
              <w:jc w:val="center"/>
              <w:rPr>
                <w:bCs/>
                <w:sz w:val="20"/>
                <w:szCs w:val="20"/>
              </w:rPr>
            </w:pPr>
            <w:r>
              <w:rPr>
                <w:bCs/>
                <w:sz w:val="20"/>
                <w:szCs w:val="20"/>
              </w:rPr>
              <w:t>Eil. Nr.</w:t>
            </w:r>
          </w:p>
        </w:tc>
        <w:tc>
          <w:tcPr>
            <w:tcW w:w="4740" w:type="dxa"/>
            <w:vMerge w:val="restart"/>
            <w:tcBorders>
              <w:top w:val="single" w:sz="4" w:space="0" w:color="000000"/>
              <w:left w:val="single" w:sz="4" w:space="0" w:color="000000"/>
              <w:bottom w:val="single" w:sz="4" w:space="0" w:color="000000"/>
            </w:tcBorders>
            <w:shd w:val="clear" w:color="auto" w:fill="auto"/>
            <w:vAlign w:val="center"/>
          </w:tcPr>
          <w:p w14:paraId="42F40570" w14:textId="77777777" w:rsidR="00337D22" w:rsidRDefault="00337D22" w:rsidP="00DC4E5A">
            <w:pPr>
              <w:pStyle w:val="Normal1"/>
              <w:jc w:val="center"/>
              <w:rPr>
                <w:bCs/>
                <w:sz w:val="20"/>
                <w:szCs w:val="20"/>
              </w:rPr>
            </w:pPr>
            <w:r>
              <w:rPr>
                <w:bCs/>
                <w:sz w:val="20"/>
                <w:szCs w:val="20"/>
              </w:rPr>
              <w:t>Gautų lėšų šaltiniai</w:t>
            </w:r>
          </w:p>
        </w:tc>
        <w:tc>
          <w:tcPr>
            <w:tcW w:w="3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40571" w14:textId="77777777" w:rsidR="00337D22" w:rsidRDefault="00337D22" w:rsidP="00DC4E5A">
            <w:pPr>
              <w:pStyle w:val="Normal1"/>
              <w:jc w:val="center"/>
              <w:rPr>
                <w:sz w:val="20"/>
                <w:szCs w:val="20"/>
              </w:rPr>
            </w:pPr>
            <w:r>
              <w:rPr>
                <w:bCs/>
                <w:sz w:val="20"/>
                <w:szCs w:val="20"/>
              </w:rPr>
              <w:t>Suma (Eur)</w:t>
            </w:r>
          </w:p>
        </w:tc>
      </w:tr>
      <w:tr w:rsidR="00337D22" w14:paraId="42F40577" w14:textId="77777777" w:rsidTr="00DC4E5A">
        <w:trPr>
          <w:trHeight w:val="177"/>
        </w:trPr>
        <w:tc>
          <w:tcPr>
            <w:tcW w:w="600" w:type="dxa"/>
            <w:vMerge/>
            <w:tcBorders>
              <w:top w:val="single" w:sz="4" w:space="0" w:color="000000"/>
              <w:left w:val="single" w:sz="4" w:space="0" w:color="000000"/>
              <w:bottom w:val="single" w:sz="4" w:space="0" w:color="000000"/>
            </w:tcBorders>
            <w:shd w:val="clear" w:color="auto" w:fill="auto"/>
            <w:vAlign w:val="center"/>
          </w:tcPr>
          <w:p w14:paraId="42F40573" w14:textId="77777777" w:rsidR="00337D22" w:rsidRDefault="00337D22" w:rsidP="00DC4E5A">
            <w:pPr>
              <w:pStyle w:val="Normal1"/>
              <w:snapToGrid w:val="0"/>
              <w:jc w:val="center"/>
              <w:rPr>
                <w:sz w:val="20"/>
                <w:szCs w:val="20"/>
              </w:rPr>
            </w:pPr>
          </w:p>
        </w:tc>
        <w:tc>
          <w:tcPr>
            <w:tcW w:w="4740" w:type="dxa"/>
            <w:vMerge/>
            <w:tcBorders>
              <w:top w:val="single" w:sz="4" w:space="0" w:color="000000"/>
              <w:left w:val="single" w:sz="4" w:space="0" w:color="000000"/>
              <w:bottom w:val="single" w:sz="4" w:space="0" w:color="000000"/>
            </w:tcBorders>
            <w:shd w:val="clear" w:color="auto" w:fill="auto"/>
            <w:vAlign w:val="center"/>
          </w:tcPr>
          <w:p w14:paraId="42F40574" w14:textId="77777777" w:rsidR="00337D22" w:rsidRDefault="00337D22" w:rsidP="00DC4E5A">
            <w:pPr>
              <w:pStyle w:val="Normal1"/>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42F40575" w14:textId="77777777" w:rsidR="00337D22" w:rsidRDefault="00337D22" w:rsidP="00DC4E5A">
            <w:pPr>
              <w:pStyle w:val="Normal1"/>
              <w:jc w:val="center"/>
              <w:rPr>
                <w:sz w:val="20"/>
                <w:szCs w:val="20"/>
              </w:rPr>
            </w:pPr>
            <w:r>
              <w:rPr>
                <w:sz w:val="20"/>
                <w:szCs w:val="20"/>
              </w:rPr>
              <w:t>2022 m.</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76" w14:textId="77777777" w:rsidR="00337D22" w:rsidRDefault="00337D22" w:rsidP="00DC4E5A">
            <w:pPr>
              <w:pStyle w:val="Normal1"/>
              <w:jc w:val="center"/>
              <w:rPr>
                <w:b/>
                <w:bCs/>
                <w:sz w:val="20"/>
                <w:szCs w:val="20"/>
              </w:rPr>
            </w:pPr>
            <w:r>
              <w:rPr>
                <w:sz w:val="20"/>
                <w:szCs w:val="20"/>
              </w:rPr>
              <w:t>2021 m.</w:t>
            </w:r>
          </w:p>
        </w:tc>
      </w:tr>
      <w:tr w:rsidR="00337D22" w14:paraId="42F4057C" w14:textId="77777777" w:rsidTr="00DC4E5A">
        <w:trPr>
          <w:trHeight w:val="201"/>
        </w:trPr>
        <w:tc>
          <w:tcPr>
            <w:tcW w:w="5340" w:type="dxa"/>
            <w:gridSpan w:val="2"/>
            <w:tcBorders>
              <w:top w:val="single" w:sz="4" w:space="0" w:color="000000"/>
              <w:left w:val="single" w:sz="4" w:space="0" w:color="000000"/>
              <w:bottom w:val="single" w:sz="4" w:space="0" w:color="000000"/>
            </w:tcBorders>
            <w:shd w:val="clear" w:color="auto" w:fill="auto"/>
          </w:tcPr>
          <w:p w14:paraId="42F40578" w14:textId="77777777" w:rsidR="00337D22" w:rsidRDefault="00337D22" w:rsidP="00DC4E5A">
            <w:pPr>
              <w:pStyle w:val="Normal1"/>
              <w:rPr>
                <w:b/>
                <w:bCs/>
                <w:sz w:val="20"/>
                <w:szCs w:val="20"/>
              </w:rPr>
            </w:pPr>
            <w:r>
              <w:rPr>
                <w:b/>
                <w:bCs/>
                <w:sz w:val="20"/>
                <w:szCs w:val="20"/>
              </w:rPr>
              <w:t>VISO PAJAMŲ UŽ SUTEIKTAS PASLAUGAS (1</w:t>
            </w:r>
            <w:r>
              <w:rPr>
                <w:b/>
                <w:bCs/>
                <w:sz w:val="20"/>
                <w:szCs w:val="20"/>
                <w:lang w:val="en-US"/>
              </w:rPr>
              <w:t>+2+3)</w:t>
            </w:r>
          </w:p>
          <w:p w14:paraId="42F40579" w14:textId="77777777" w:rsidR="00337D22" w:rsidRDefault="00337D22" w:rsidP="00DC4E5A">
            <w:pPr>
              <w:pStyle w:val="Normal1"/>
              <w:rPr>
                <w:b/>
                <w:bCs/>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14:paraId="42F4057A" w14:textId="77777777" w:rsidR="00337D22" w:rsidRPr="00E33A9D" w:rsidRDefault="00337D22" w:rsidP="00DC4E5A">
            <w:pPr>
              <w:pStyle w:val="Normal1"/>
              <w:jc w:val="center"/>
              <w:rPr>
                <w:b/>
                <w:bCs/>
                <w:color w:val="auto"/>
                <w:sz w:val="20"/>
                <w:szCs w:val="20"/>
              </w:rPr>
            </w:pPr>
            <w:r w:rsidRPr="00E33A9D">
              <w:rPr>
                <w:b/>
                <w:color w:val="auto"/>
                <w:sz w:val="20"/>
                <w:szCs w:val="20"/>
              </w:rPr>
              <w:t>458 5</w:t>
            </w:r>
            <w:r>
              <w:rPr>
                <w:b/>
                <w:color w:val="auto"/>
                <w:sz w:val="20"/>
                <w:szCs w:val="20"/>
              </w:rPr>
              <w:t>79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7B" w14:textId="77777777" w:rsidR="00337D22" w:rsidRDefault="00337D22" w:rsidP="00DC4E5A">
            <w:pPr>
              <w:pStyle w:val="Normal1"/>
              <w:snapToGrid w:val="0"/>
              <w:jc w:val="center"/>
              <w:rPr>
                <w:b/>
                <w:bCs/>
                <w:sz w:val="20"/>
                <w:szCs w:val="20"/>
              </w:rPr>
            </w:pPr>
            <w:r>
              <w:rPr>
                <w:b/>
                <w:sz w:val="20"/>
                <w:szCs w:val="20"/>
              </w:rPr>
              <w:t>363 890</w:t>
            </w:r>
          </w:p>
        </w:tc>
      </w:tr>
      <w:tr w:rsidR="00337D22" w14:paraId="42F40582" w14:textId="77777777" w:rsidTr="00DC4E5A">
        <w:trPr>
          <w:trHeight w:val="451"/>
        </w:trPr>
        <w:tc>
          <w:tcPr>
            <w:tcW w:w="600" w:type="dxa"/>
            <w:tcBorders>
              <w:top w:val="single" w:sz="4" w:space="0" w:color="000000"/>
              <w:left w:val="single" w:sz="4" w:space="0" w:color="000000"/>
              <w:bottom w:val="single" w:sz="4" w:space="0" w:color="000000"/>
            </w:tcBorders>
            <w:shd w:val="clear" w:color="auto" w:fill="auto"/>
          </w:tcPr>
          <w:p w14:paraId="42F4057D" w14:textId="77777777" w:rsidR="00337D22" w:rsidRDefault="00337D22" w:rsidP="00DC4E5A">
            <w:pPr>
              <w:pStyle w:val="Normal1"/>
              <w:rPr>
                <w:b/>
                <w:bCs/>
                <w:sz w:val="20"/>
                <w:szCs w:val="20"/>
              </w:rPr>
            </w:pPr>
            <w:r>
              <w:rPr>
                <w:b/>
                <w:bCs/>
                <w:sz w:val="20"/>
                <w:szCs w:val="20"/>
              </w:rPr>
              <w:t xml:space="preserve">1. </w:t>
            </w:r>
          </w:p>
        </w:tc>
        <w:tc>
          <w:tcPr>
            <w:tcW w:w="4740" w:type="dxa"/>
            <w:tcBorders>
              <w:top w:val="single" w:sz="4" w:space="0" w:color="000000"/>
              <w:left w:val="single" w:sz="4" w:space="0" w:color="000000"/>
              <w:bottom w:val="single" w:sz="4" w:space="0" w:color="000000"/>
            </w:tcBorders>
            <w:shd w:val="clear" w:color="auto" w:fill="auto"/>
          </w:tcPr>
          <w:p w14:paraId="42F4057E" w14:textId="77777777" w:rsidR="00337D22" w:rsidRDefault="00337D22" w:rsidP="00DC4E5A">
            <w:pPr>
              <w:pStyle w:val="Normal1"/>
              <w:rPr>
                <w:sz w:val="20"/>
                <w:szCs w:val="20"/>
              </w:rPr>
            </w:pPr>
            <w:r>
              <w:rPr>
                <w:b/>
                <w:bCs/>
                <w:sz w:val="20"/>
                <w:szCs w:val="20"/>
              </w:rPr>
              <w:t xml:space="preserve">Iš PSDF biudžeto </w:t>
            </w:r>
          </w:p>
          <w:p w14:paraId="42F4057F" w14:textId="77777777" w:rsidR="00337D22" w:rsidRDefault="00337D22" w:rsidP="00DC4E5A">
            <w:pPr>
              <w:pStyle w:val="Normal1"/>
              <w:rPr>
                <w:b/>
                <w:i/>
                <w:sz w:val="20"/>
                <w:szCs w:val="20"/>
              </w:rPr>
            </w:pPr>
            <w:r>
              <w:rPr>
                <w:sz w:val="20"/>
                <w:szCs w:val="20"/>
              </w:rPr>
              <w:t xml:space="preserve">Iš jų už: </w:t>
            </w:r>
          </w:p>
        </w:tc>
        <w:tc>
          <w:tcPr>
            <w:tcW w:w="1560" w:type="dxa"/>
            <w:tcBorders>
              <w:top w:val="single" w:sz="4" w:space="0" w:color="000000"/>
              <w:left w:val="single" w:sz="4" w:space="0" w:color="000000"/>
              <w:bottom w:val="single" w:sz="4" w:space="0" w:color="000000"/>
            </w:tcBorders>
            <w:shd w:val="clear" w:color="auto" w:fill="auto"/>
            <w:vAlign w:val="center"/>
          </w:tcPr>
          <w:p w14:paraId="42F40580" w14:textId="77777777" w:rsidR="00337D22" w:rsidRPr="00E33A9D" w:rsidRDefault="00337D22" w:rsidP="00DC4E5A">
            <w:pPr>
              <w:pStyle w:val="Normal1"/>
              <w:jc w:val="center"/>
              <w:rPr>
                <w:b/>
                <w:i/>
                <w:color w:val="auto"/>
                <w:sz w:val="20"/>
                <w:szCs w:val="20"/>
              </w:rPr>
            </w:pPr>
            <w:r w:rsidRPr="00E33A9D">
              <w:rPr>
                <w:b/>
                <w:i/>
                <w:color w:val="auto"/>
                <w:sz w:val="20"/>
                <w:szCs w:val="20"/>
              </w:rPr>
              <w:t>410 156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81" w14:textId="77777777" w:rsidR="00337D22" w:rsidRDefault="00337D22" w:rsidP="00DC4E5A">
            <w:pPr>
              <w:pStyle w:val="Normal1"/>
              <w:jc w:val="center"/>
              <w:rPr>
                <w:sz w:val="20"/>
                <w:szCs w:val="20"/>
              </w:rPr>
            </w:pPr>
            <w:r>
              <w:rPr>
                <w:b/>
                <w:i/>
                <w:sz w:val="20"/>
                <w:szCs w:val="20"/>
              </w:rPr>
              <w:t>346 650</w:t>
            </w:r>
          </w:p>
        </w:tc>
      </w:tr>
      <w:tr w:rsidR="00337D22" w14:paraId="42F40587" w14:textId="77777777" w:rsidTr="00DC4E5A">
        <w:trPr>
          <w:trHeight w:val="335"/>
        </w:trPr>
        <w:tc>
          <w:tcPr>
            <w:tcW w:w="600" w:type="dxa"/>
            <w:tcBorders>
              <w:top w:val="single" w:sz="4" w:space="0" w:color="000000"/>
              <w:left w:val="single" w:sz="4" w:space="0" w:color="000000"/>
              <w:bottom w:val="single" w:sz="4" w:space="0" w:color="000000"/>
            </w:tcBorders>
            <w:shd w:val="clear" w:color="auto" w:fill="auto"/>
          </w:tcPr>
          <w:p w14:paraId="42F40583" w14:textId="77777777" w:rsidR="00337D22" w:rsidRDefault="00337D22" w:rsidP="00DC4E5A">
            <w:pPr>
              <w:pStyle w:val="Normal1"/>
              <w:rPr>
                <w:sz w:val="20"/>
                <w:szCs w:val="20"/>
              </w:rPr>
            </w:pPr>
            <w:r>
              <w:rPr>
                <w:sz w:val="20"/>
                <w:szCs w:val="20"/>
              </w:rPr>
              <w:lastRenderedPageBreak/>
              <w:t xml:space="preserve">1.1. </w:t>
            </w:r>
          </w:p>
        </w:tc>
        <w:tc>
          <w:tcPr>
            <w:tcW w:w="4740" w:type="dxa"/>
            <w:tcBorders>
              <w:top w:val="single" w:sz="4" w:space="0" w:color="000000"/>
              <w:left w:val="single" w:sz="4" w:space="0" w:color="000000"/>
              <w:bottom w:val="single" w:sz="4" w:space="0" w:color="000000"/>
            </w:tcBorders>
            <w:shd w:val="clear" w:color="auto" w:fill="auto"/>
          </w:tcPr>
          <w:p w14:paraId="42F40584" w14:textId="77777777" w:rsidR="00337D22" w:rsidRDefault="00337D22" w:rsidP="00DC4E5A">
            <w:pPr>
              <w:pStyle w:val="Normal1"/>
              <w:rPr>
                <w:sz w:val="20"/>
                <w:szCs w:val="20"/>
              </w:rPr>
            </w:pPr>
            <w:r>
              <w:rPr>
                <w:sz w:val="20"/>
                <w:szCs w:val="20"/>
              </w:rPr>
              <w:t xml:space="preserve">Pajamos už asmens psichikos  sveikatos priežiūros paslaugas </w:t>
            </w:r>
          </w:p>
        </w:tc>
        <w:tc>
          <w:tcPr>
            <w:tcW w:w="1560" w:type="dxa"/>
            <w:tcBorders>
              <w:top w:val="single" w:sz="4" w:space="0" w:color="000000"/>
              <w:left w:val="single" w:sz="4" w:space="0" w:color="000000"/>
              <w:bottom w:val="single" w:sz="4" w:space="0" w:color="000000"/>
            </w:tcBorders>
            <w:shd w:val="clear" w:color="auto" w:fill="auto"/>
            <w:vAlign w:val="center"/>
          </w:tcPr>
          <w:p w14:paraId="42F40585" w14:textId="77777777" w:rsidR="00337D22" w:rsidRPr="00E33A9D" w:rsidRDefault="00337D22" w:rsidP="00DC4E5A">
            <w:pPr>
              <w:pStyle w:val="Normal1"/>
              <w:jc w:val="center"/>
              <w:rPr>
                <w:color w:val="auto"/>
                <w:sz w:val="20"/>
                <w:szCs w:val="20"/>
              </w:rPr>
            </w:pPr>
            <w:r w:rsidRPr="00E33A9D">
              <w:rPr>
                <w:color w:val="auto"/>
                <w:sz w:val="20"/>
                <w:szCs w:val="20"/>
              </w:rPr>
              <w:t>249 714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86" w14:textId="77777777" w:rsidR="00337D22" w:rsidRDefault="00337D22" w:rsidP="00DC4E5A">
            <w:pPr>
              <w:pStyle w:val="Normal1"/>
              <w:jc w:val="center"/>
              <w:rPr>
                <w:sz w:val="20"/>
                <w:szCs w:val="20"/>
              </w:rPr>
            </w:pPr>
            <w:r>
              <w:rPr>
                <w:sz w:val="20"/>
                <w:szCs w:val="20"/>
              </w:rPr>
              <w:t>209 715</w:t>
            </w:r>
          </w:p>
        </w:tc>
      </w:tr>
      <w:tr w:rsidR="00337D22" w14:paraId="42F4058C" w14:textId="77777777" w:rsidTr="00DC4E5A">
        <w:trPr>
          <w:trHeight w:val="307"/>
        </w:trPr>
        <w:tc>
          <w:tcPr>
            <w:tcW w:w="600" w:type="dxa"/>
            <w:tcBorders>
              <w:top w:val="single" w:sz="4" w:space="0" w:color="000000"/>
              <w:left w:val="single" w:sz="4" w:space="0" w:color="000000"/>
              <w:bottom w:val="single" w:sz="4" w:space="0" w:color="000000"/>
            </w:tcBorders>
            <w:shd w:val="clear" w:color="auto" w:fill="auto"/>
          </w:tcPr>
          <w:p w14:paraId="42F40588" w14:textId="77777777" w:rsidR="00337D22" w:rsidRDefault="00337D22" w:rsidP="00DC4E5A">
            <w:pPr>
              <w:pStyle w:val="Normal1"/>
              <w:rPr>
                <w:sz w:val="20"/>
                <w:szCs w:val="20"/>
              </w:rPr>
            </w:pPr>
            <w:r>
              <w:rPr>
                <w:sz w:val="20"/>
                <w:szCs w:val="20"/>
              </w:rPr>
              <w:t xml:space="preserve">1.2. </w:t>
            </w:r>
          </w:p>
        </w:tc>
        <w:tc>
          <w:tcPr>
            <w:tcW w:w="4740" w:type="dxa"/>
            <w:tcBorders>
              <w:top w:val="single" w:sz="4" w:space="0" w:color="000000"/>
              <w:left w:val="single" w:sz="4" w:space="0" w:color="000000"/>
              <w:bottom w:val="single" w:sz="4" w:space="0" w:color="000000"/>
            </w:tcBorders>
            <w:shd w:val="clear" w:color="auto" w:fill="auto"/>
          </w:tcPr>
          <w:p w14:paraId="42F40589" w14:textId="77777777" w:rsidR="00337D22" w:rsidRDefault="00337D22" w:rsidP="00DC4E5A">
            <w:pPr>
              <w:pStyle w:val="Normal1"/>
              <w:rPr>
                <w:sz w:val="20"/>
                <w:szCs w:val="20"/>
              </w:rPr>
            </w:pPr>
            <w:r>
              <w:rPr>
                <w:sz w:val="20"/>
                <w:szCs w:val="20"/>
              </w:rPr>
              <w:t xml:space="preserve">Pajamos už psichikos dienos centro  paslaugas </w:t>
            </w:r>
          </w:p>
        </w:tc>
        <w:tc>
          <w:tcPr>
            <w:tcW w:w="1560" w:type="dxa"/>
            <w:tcBorders>
              <w:top w:val="single" w:sz="4" w:space="0" w:color="000000"/>
              <w:left w:val="single" w:sz="4" w:space="0" w:color="000000"/>
              <w:bottom w:val="single" w:sz="4" w:space="0" w:color="000000"/>
            </w:tcBorders>
            <w:shd w:val="clear" w:color="auto" w:fill="FFFFFF"/>
            <w:vAlign w:val="center"/>
          </w:tcPr>
          <w:p w14:paraId="42F4058A" w14:textId="77777777" w:rsidR="00337D22" w:rsidRPr="00E33A9D" w:rsidRDefault="00337D22" w:rsidP="00DC4E5A">
            <w:pPr>
              <w:pStyle w:val="Normal1"/>
              <w:snapToGrid w:val="0"/>
              <w:jc w:val="center"/>
              <w:rPr>
                <w:color w:val="auto"/>
                <w:sz w:val="20"/>
                <w:szCs w:val="20"/>
              </w:rPr>
            </w:pPr>
            <w:r w:rsidRPr="00E33A9D">
              <w:rPr>
                <w:color w:val="auto"/>
                <w:sz w:val="20"/>
                <w:szCs w:val="20"/>
              </w:rPr>
              <w:t>160 442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8B" w14:textId="77777777" w:rsidR="00337D22" w:rsidRDefault="00337D22" w:rsidP="00DC4E5A">
            <w:pPr>
              <w:pStyle w:val="Normal1"/>
              <w:snapToGrid w:val="0"/>
              <w:jc w:val="center"/>
              <w:rPr>
                <w:b/>
                <w:bCs/>
                <w:sz w:val="20"/>
                <w:szCs w:val="20"/>
              </w:rPr>
            </w:pPr>
            <w:r>
              <w:rPr>
                <w:sz w:val="20"/>
                <w:szCs w:val="20"/>
              </w:rPr>
              <w:t>139 935</w:t>
            </w:r>
          </w:p>
        </w:tc>
      </w:tr>
      <w:tr w:rsidR="00337D22" w14:paraId="42F40592" w14:textId="77777777" w:rsidTr="00DC4E5A">
        <w:trPr>
          <w:trHeight w:val="557"/>
        </w:trPr>
        <w:tc>
          <w:tcPr>
            <w:tcW w:w="600" w:type="dxa"/>
            <w:tcBorders>
              <w:top w:val="single" w:sz="4" w:space="0" w:color="000000"/>
              <w:left w:val="single" w:sz="4" w:space="0" w:color="000000"/>
              <w:bottom w:val="single" w:sz="4" w:space="0" w:color="000000"/>
            </w:tcBorders>
            <w:shd w:val="clear" w:color="auto" w:fill="auto"/>
          </w:tcPr>
          <w:p w14:paraId="42F4058D" w14:textId="77777777" w:rsidR="00337D22" w:rsidRDefault="00337D22" w:rsidP="00DC4E5A">
            <w:pPr>
              <w:pStyle w:val="Normal1"/>
              <w:rPr>
                <w:b/>
                <w:bCs/>
                <w:sz w:val="20"/>
                <w:szCs w:val="20"/>
              </w:rPr>
            </w:pPr>
            <w:r>
              <w:rPr>
                <w:b/>
                <w:bCs/>
                <w:sz w:val="20"/>
                <w:szCs w:val="20"/>
              </w:rPr>
              <w:t xml:space="preserve">2. </w:t>
            </w:r>
          </w:p>
        </w:tc>
        <w:tc>
          <w:tcPr>
            <w:tcW w:w="4740" w:type="dxa"/>
            <w:tcBorders>
              <w:top w:val="single" w:sz="4" w:space="0" w:color="000000"/>
              <w:left w:val="single" w:sz="4" w:space="0" w:color="000000"/>
              <w:bottom w:val="single" w:sz="4" w:space="0" w:color="000000"/>
            </w:tcBorders>
            <w:shd w:val="clear" w:color="auto" w:fill="auto"/>
          </w:tcPr>
          <w:p w14:paraId="42F4058E" w14:textId="77777777" w:rsidR="00337D22" w:rsidRDefault="00337D22" w:rsidP="00DC4E5A">
            <w:pPr>
              <w:pStyle w:val="Normal1"/>
              <w:rPr>
                <w:sz w:val="20"/>
                <w:szCs w:val="20"/>
              </w:rPr>
            </w:pPr>
            <w:r>
              <w:rPr>
                <w:b/>
                <w:bCs/>
                <w:sz w:val="20"/>
                <w:szCs w:val="20"/>
              </w:rPr>
              <w:t xml:space="preserve">Iš kitų juridinių ir fizinių asmenų </w:t>
            </w:r>
          </w:p>
          <w:p w14:paraId="42F4058F" w14:textId="77777777" w:rsidR="00337D22" w:rsidRDefault="00337D22" w:rsidP="00DC4E5A">
            <w:pPr>
              <w:pStyle w:val="Normal1"/>
              <w:rPr>
                <w:b/>
                <w:i/>
                <w:sz w:val="20"/>
                <w:szCs w:val="20"/>
                <w:shd w:val="clear" w:color="auto" w:fill="FFFFFF"/>
              </w:rPr>
            </w:pPr>
            <w:r>
              <w:rPr>
                <w:sz w:val="20"/>
                <w:szCs w:val="20"/>
              </w:rPr>
              <w:t xml:space="preserve">Iš jų už: </w:t>
            </w:r>
          </w:p>
        </w:tc>
        <w:tc>
          <w:tcPr>
            <w:tcW w:w="1560" w:type="dxa"/>
            <w:tcBorders>
              <w:top w:val="single" w:sz="4" w:space="0" w:color="000000"/>
              <w:left w:val="single" w:sz="4" w:space="0" w:color="000000"/>
              <w:bottom w:val="single" w:sz="4" w:space="0" w:color="000000"/>
            </w:tcBorders>
            <w:shd w:val="clear" w:color="auto" w:fill="FFFFFF"/>
            <w:vAlign w:val="center"/>
          </w:tcPr>
          <w:p w14:paraId="42F40590" w14:textId="77777777" w:rsidR="00337D22" w:rsidRPr="00E33A9D" w:rsidRDefault="00337D22" w:rsidP="00DC4E5A">
            <w:pPr>
              <w:pStyle w:val="Normal1"/>
              <w:jc w:val="center"/>
              <w:rPr>
                <w:b/>
                <w:i/>
                <w:color w:val="auto"/>
                <w:sz w:val="20"/>
                <w:szCs w:val="20"/>
              </w:rPr>
            </w:pPr>
            <w:r w:rsidRPr="00E33A9D">
              <w:rPr>
                <w:b/>
                <w:i/>
                <w:color w:val="auto"/>
                <w:sz w:val="20"/>
                <w:szCs w:val="20"/>
                <w:shd w:val="clear" w:color="auto" w:fill="FFFFFF"/>
              </w:rPr>
              <w:t>38 6</w:t>
            </w:r>
            <w:r>
              <w:rPr>
                <w:b/>
                <w:i/>
                <w:color w:val="auto"/>
                <w:sz w:val="20"/>
                <w:szCs w:val="20"/>
                <w:shd w:val="clear" w:color="auto" w:fill="FFFFFF"/>
              </w:rPr>
              <w:t>49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91" w14:textId="77777777" w:rsidR="00337D22" w:rsidRDefault="00337D22" w:rsidP="00DC4E5A">
            <w:pPr>
              <w:pStyle w:val="Normal1"/>
              <w:jc w:val="center"/>
              <w:rPr>
                <w:sz w:val="20"/>
                <w:szCs w:val="20"/>
              </w:rPr>
            </w:pPr>
            <w:r>
              <w:rPr>
                <w:b/>
                <w:i/>
                <w:sz w:val="20"/>
                <w:szCs w:val="20"/>
              </w:rPr>
              <w:t>8 005</w:t>
            </w:r>
          </w:p>
        </w:tc>
      </w:tr>
      <w:tr w:rsidR="00337D22" w14:paraId="42F40597" w14:textId="77777777" w:rsidTr="00DC4E5A">
        <w:trPr>
          <w:trHeight w:val="505"/>
        </w:trPr>
        <w:tc>
          <w:tcPr>
            <w:tcW w:w="600" w:type="dxa"/>
            <w:tcBorders>
              <w:top w:val="single" w:sz="4" w:space="0" w:color="000000"/>
              <w:left w:val="single" w:sz="4" w:space="0" w:color="000000"/>
              <w:bottom w:val="single" w:sz="4" w:space="0" w:color="000000"/>
            </w:tcBorders>
            <w:shd w:val="clear" w:color="auto" w:fill="auto"/>
          </w:tcPr>
          <w:p w14:paraId="42F40593" w14:textId="77777777" w:rsidR="00337D22" w:rsidRDefault="00337D22" w:rsidP="00DC4E5A">
            <w:pPr>
              <w:pStyle w:val="Normal1"/>
              <w:rPr>
                <w:sz w:val="20"/>
                <w:szCs w:val="20"/>
              </w:rPr>
            </w:pPr>
            <w:r>
              <w:rPr>
                <w:sz w:val="20"/>
                <w:szCs w:val="20"/>
              </w:rPr>
              <w:t>2.1</w:t>
            </w:r>
          </w:p>
        </w:tc>
        <w:tc>
          <w:tcPr>
            <w:tcW w:w="4740" w:type="dxa"/>
            <w:tcBorders>
              <w:top w:val="single" w:sz="4" w:space="0" w:color="000000"/>
              <w:left w:val="single" w:sz="4" w:space="0" w:color="000000"/>
              <w:bottom w:val="single" w:sz="4" w:space="0" w:color="000000"/>
            </w:tcBorders>
            <w:shd w:val="clear" w:color="auto" w:fill="auto"/>
          </w:tcPr>
          <w:p w14:paraId="42F40594" w14:textId="77777777" w:rsidR="00337D22" w:rsidRDefault="00337D22" w:rsidP="00DC4E5A">
            <w:pPr>
              <w:pStyle w:val="Normal1"/>
              <w:rPr>
                <w:sz w:val="20"/>
                <w:szCs w:val="20"/>
                <w:shd w:val="clear" w:color="auto" w:fill="FFFFFF"/>
              </w:rPr>
            </w:pPr>
            <w:r>
              <w:rPr>
                <w:sz w:val="20"/>
                <w:szCs w:val="20"/>
              </w:rPr>
              <w:t xml:space="preserve">Profilaktinius sveikatos patikrinimus </w:t>
            </w:r>
          </w:p>
        </w:tc>
        <w:tc>
          <w:tcPr>
            <w:tcW w:w="1560" w:type="dxa"/>
            <w:tcBorders>
              <w:top w:val="single" w:sz="4" w:space="0" w:color="000000"/>
              <w:left w:val="single" w:sz="4" w:space="0" w:color="000000"/>
              <w:bottom w:val="single" w:sz="4" w:space="0" w:color="000000"/>
            </w:tcBorders>
            <w:shd w:val="clear" w:color="auto" w:fill="auto"/>
            <w:vAlign w:val="center"/>
          </w:tcPr>
          <w:p w14:paraId="42F40595" w14:textId="77777777" w:rsidR="00337D22" w:rsidRPr="00E33A9D" w:rsidRDefault="00337D22" w:rsidP="00DC4E5A">
            <w:pPr>
              <w:pStyle w:val="Normal1"/>
              <w:jc w:val="center"/>
              <w:rPr>
                <w:color w:val="auto"/>
                <w:sz w:val="20"/>
                <w:szCs w:val="20"/>
              </w:rPr>
            </w:pPr>
            <w:r w:rsidRPr="00E33A9D">
              <w:rPr>
                <w:color w:val="auto"/>
                <w:sz w:val="20"/>
                <w:szCs w:val="20"/>
                <w:shd w:val="clear" w:color="auto" w:fill="FFFFFF"/>
              </w:rPr>
              <w:t>16 130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96" w14:textId="77777777" w:rsidR="00337D22" w:rsidRDefault="00337D22" w:rsidP="00DC4E5A">
            <w:pPr>
              <w:pStyle w:val="Normal1"/>
              <w:jc w:val="center"/>
              <w:rPr>
                <w:sz w:val="20"/>
                <w:szCs w:val="20"/>
              </w:rPr>
            </w:pPr>
            <w:r>
              <w:rPr>
                <w:sz w:val="20"/>
                <w:szCs w:val="20"/>
              </w:rPr>
              <w:t>7 916</w:t>
            </w:r>
          </w:p>
        </w:tc>
      </w:tr>
      <w:tr w:rsidR="00337D22" w14:paraId="42F4059C" w14:textId="77777777" w:rsidTr="00DC4E5A">
        <w:trPr>
          <w:trHeight w:val="255"/>
        </w:trPr>
        <w:tc>
          <w:tcPr>
            <w:tcW w:w="600" w:type="dxa"/>
            <w:tcBorders>
              <w:left w:val="single" w:sz="4" w:space="0" w:color="000000"/>
              <w:bottom w:val="single" w:sz="4" w:space="0" w:color="000000"/>
            </w:tcBorders>
            <w:shd w:val="clear" w:color="auto" w:fill="auto"/>
          </w:tcPr>
          <w:p w14:paraId="42F40598" w14:textId="77777777" w:rsidR="00337D22" w:rsidRDefault="00337D22" w:rsidP="00DC4E5A">
            <w:pPr>
              <w:pStyle w:val="Normal1"/>
              <w:rPr>
                <w:sz w:val="20"/>
                <w:szCs w:val="20"/>
              </w:rPr>
            </w:pPr>
            <w:r>
              <w:rPr>
                <w:sz w:val="20"/>
                <w:szCs w:val="20"/>
              </w:rPr>
              <w:t xml:space="preserve">2.2. </w:t>
            </w:r>
          </w:p>
        </w:tc>
        <w:tc>
          <w:tcPr>
            <w:tcW w:w="4740" w:type="dxa"/>
            <w:tcBorders>
              <w:left w:val="single" w:sz="4" w:space="0" w:color="000000"/>
              <w:bottom w:val="single" w:sz="4" w:space="0" w:color="000000"/>
            </w:tcBorders>
            <w:shd w:val="clear" w:color="auto" w:fill="auto"/>
          </w:tcPr>
          <w:p w14:paraId="42F40599" w14:textId="77777777" w:rsidR="00337D22" w:rsidRDefault="00337D22" w:rsidP="00DC4E5A">
            <w:pPr>
              <w:pStyle w:val="Normal1"/>
              <w:rPr>
                <w:sz w:val="20"/>
                <w:szCs w:val="20"/>
                <w:shd w:val="clear" w:color="auto" w:fill="FFFFFF"/>
              </w:rPr>
            </w:pPr>
            <w:r>
              <w:rPr>
                <w:sz w:val="20"/>
                <w:szCs w:val="20"/>
              </w:rPr>
              <w:t xml:space="preserve">Kitos veiklos pajamos </w:t>
            </w:r>
          </w:p>
        </w:tc>
        <w:tc>
          <w:tcPr>
            <w:tcW w:w="1560" w:type="dxa"/>
            <w:tcBorders>
              <w:left w:val="single" w:sz="4" w:space="0" w:color="000000"/>
              <w:bottom w:val="single" w:sz="4" w:space="0" w:color="000000"/>
            </w:tcBorders>
            <w:shd w:val="clear" w:color="auto" w:fill="auto"/>
            <w:vAlign w:val="center"/>
          </w:tcPr>
          <w:p w14:paraId="42F4059A" w14:textId="77777777" w:rsidR="00337D22" w:rsidRPr="00E33A9D" w:rsidRDefault="00337D22" w:rsidP="00DC4E5A">
            <w:pPr>
              <w:pStyle w:val="Normal1"/>
              <w:snapToGrid w:val="0"/>
              <w:jc w:val="center"/>
              <w:rPr>
                <w:color w:val="auto"/>
                <w:sz w:val="20"/>
                <w:szCs w:val="20"/>
              </w:rPr>
            </w:pPr>
            <w:r w:rsidRPr="00E33A9D">
              <w:rPr>
                <w:color w:val="auto"/>
                <w:sz w:val="20"/>
                <w:szCs w:val="20"/>
              </w:rPr>
              <w:t>22 5</w:t>
            </w:r>
            <w:r>
              <w:rPr>
                <w:color w:val="auto"/>
                <w:sz w:val="20"/>
                <w:szCs w:val="20"/>
              </w:rPr>
              <w:t>19</w:t>
            </w:r>
          </w:p>
        </w:tc>
        <w:tc>
          <w:tcPr>
            <w:tcW w:w="1480" w:type="dxa"/>
            <w:tcBorders>
              <w:left w:val="single" w:sz="4" w:space="0" w:color="000000"/>
              <w:bottom w:val="single" w:sz="4" w:space="0" w:color="000000"/>
              <w:right w:val="single" w:sz="4" w:space="0" w:color="000000"/>
            </w:tcBorders>
            <w:shd w:val="clear" w:color="auto" w:fill="auto"/>
            <w:vAlign w:val="center"/>
          </w:tcPr>
          <w:p w14:paraId="42F4059B" w14:textId="77777777" w:rsidR="00337D22" w:rsidRDefault="00337D22" w:rsidP="00DC4E5A">
            <w:pPr>
              <w:pStyle w:val="Normal1"/>
              <w:snapToGrid w:val="0"/>
              <w:jc w:val="center"/>
              <w:rPr>
                <w:b/>
                <w:bCs/>
                <w:sz w:val="20"/>
                <w:szCs w:val="20"/>
              </w:rPr>
            </w:pPr>
            <w:r>
              <w:rPr>
                <w:sz w:val="20"/>
                <w:szCs w:val="20"/>
              </w:rPr>
              <w:t>89</w:t>
            </w:r>
          </w:p>
        </w:tc>
      </w:tr>
      <w:tr w:rsidR="00337D22" w14:paraId="42F405A2" w14:textId="77777777" w:rsidTr="00DC4E5A">
        <w:trPr>
          <w:trHeight w:val="451"/>
        </w:trPr>
        <w:tc>
          <w:tcPr>
            <w:tcW w:w="600" w:type="dxa"/>
            <w:tcBorders>
              <w:top w:val="single" w:sz="4" w:space="0" w:color="000000"/>
              <w:left w:val="single" w:sz="4" w:space="0" w:color="000000"/>
              <w:bottom w:val="single" w:sz="4" w:space="0" w:color="000000"/>
            </w:tcBorders>
            <w:shd w:val="clear" w:color="auto" w:fill="auto"/>
          </w:tcPr>
          <w:p w14:paraId="42F4059D" w14:textId="77777777" w:rsidR="00337D22" w:rsidRDefault="00337D22" w:rsidP="00DC4E5A">
            <w:pPr>
              <w:pStyle w:val="Normal1"/>
              <w:rPr>
                <w:b/>
                <w:bCs/>
                <w:sz w:val="20"/>
                <w:szCs w:val="20"/>
              </w:rPr>
            </w:pPr>
            <w:r>
              <w:rPr>
                <w:b/>
                <w:bCs/>
                <w:sz w:val="20"/>
                <w:szCs w:val="20"/>
              </w:rPr>
              <w:t xml:space="preserve">3. </w:t>
            </w:r>
          </w:p>
        </w:tc>
        <w:tc>
          <w:tcPr>
            <w:tcW w:w="4740" w:type="dxa"/>
            <w:tcBorders>
              <w:top w:val="single" w:sz="4" w:space="0" w:color="000000"/>
              <w:left w:val="single" w:sz="4" w:space="0" w:color="000000"/>
              <w:bottom w:val="single" w:sz="4" w:space="0" w:color="000000"/>
            </w:tcBorders>
            <w:shd w:val="clear" w:color="auto" w:fill="auto"/>
          </w:tcPr>
          <w:p w14:paraId="42F4059E" w14:textId="77777777" w:rsidR="00337D22" w:rsidRDefault="00337D22" w:rsidP="00DC4E5A">
            <w:pPr>
              <w:pStyle w:val="Normal1"/>
              <w:rPr>
                <w:sz w:val="20"/>
                <w:szCs w:val="20"/>
              </w:rPr>
            </w:pPr>
            <w:r>
              <w:rPr>
                <w:b/>
                <w:bCs/>
                <w:sz w:val="20"/>
                <w:szCs w:val="20"/>
              </w:rPr>
              <w:t xml:space="preserve">Finansavimo pajamos </w:t>
            </w:r>
          </w:p>
          <w:p w14:paraId="42F4059F" w14:textId="77777777" w:rsidR="00337D22" w:rsidRDefault="00337D22" w:rsidP="00DC4E5A">
            <w:pPr>
              <w:pStyle w:val="Normal1"/>
              <w:rPr>
                <w:b/>
                <w:i/>
                <w:sz w:val="20"/>
                <w:szCs w:val="20"/>
                <w:shd w:val="clear" w:color="auto" w:fill="FFFFFF"/>
              </w:rPr>
            </w:pPr>
            <w:r>
              <w:rPr>
                <w:sz w:val="20"/>
                <w:szCs w:val="20"/>
              </w:rPr>
              <w:t xml:space="preserve">Iš jų už: </w:t>
            </w:r>
          </w:p>
        </w:tc>
        <w:tc>
          <w:tcPr>
            <w:tcW w:w="1560" w:type="dxa"/>
            <w:tcBorders>
              <w:top w:val="single" w:sz="4" w:space="0" w:color="000000"/>
              <w:left w:val="single" w:sz="4" w:space="0" w:color="000000"/>
              <w:bottom w:val="single" w:sz="4" w:space="0" w:color="000000"/>
            </w:tcBorders>
            <w:shd w:val="clear" w:color="auto" w:fill="auto"/>
            <w:vAlign w:val="center"/>
          </w:tcPr>
          <w:p w14:paraId="42F405A0" w14:textId="77777777" w:rsidR="00337D22" w:rsidRPr="00E33A9D" w:rsidRDefault="00337D22" w:rsidP="00DC4E5A">
            <w:pPr>
              <w:pStyle w:val="Normal1"/>
              <w:jc w:val="center"/>
              <w:rPr>
                <w:b/>
                <w:i/>
                <w:color w:val="auto"/>
                <w:sz w:val="20"/>
                <w:szCs w:val="20"/>
              </w:rPr>
            </w:pPr>
            <w:r w:rsidRPr="00E33A9D">
              <w:rPr>
                <w:b/>
                <w:i/>
                <w:color w:val="auto"/>
                <w:sz w:val="20"/>
                <w:szCs w:val="20"/>
                <w:shd w:val="clear" w:color="auto" w:fill="FFFFFF"/>
              </w:rPr>
              <w:t>9 774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A1" w14:textId="77777777" w:rsidR="00337D22" w:rsidRDefault="00337D22" w:rsidP="00DC4E5A">
            <w:pPr>
              <w:pStyle w:val="Normal1"/>
              <w:jc w:val="center"/>
              <w:rPr>
                <w:sz w:val="20"/>
                <w:szCs w:val="20"/>
              </w:rPr>
            </w:pPr>
            <w:r>
              <w:rPr>
                <w:b/>
                <w:i/>
                <w:sz w:val="20"/>
                <w:szCs w:val="20"/>
              </w:rPr>
              <w:t>9 235</w:t>
            </w:r>
          </w:p>
        </w:tc>
      </w:tr>
      <w:tr w:rsidR="00337D22" w14:paraId="42F405A7" w14:textId="77777777" w:rsidTr="00DC4E5A">
        <w:trPr>
          <w:trHeight w:val="513"/>
        </w:trPr>
        <w:tc>
          <w:tcPr>
            <w:tcW w:w="600" w:type="dxa"/>
            <w:tcBorders>
              <w:top w:val="single" w:sz="4" w:space="0" w:color="000000"/>
              <w:left w:val="single" w:sz="4" w:space="0" w:color="000000"/>
              <w:bottom w:val="single" w:sz="4" w:space="0" w:color="000000"/>
            </w:tcBorders>
            <w:shd w:val="clear" w:color="auto" w:fill="auto"/>
          </w:tcPr>
          <w:p w14:paraId="42F405A3" w14:textId="77777777" w:rsidR="00337D22" w:rsidRDefault="00337D22" w:rsidP="00DC4E5A">
            <w:pPr>
              <w:pStyle w:val="Normal1"/>
              <w:rPr>
                <w:sz w:val="20"/>
                <w:szCs w:val="20"/>
              </w:rPr>
            </w:pPr>
            <w:r>
              <w:rPr>
                <w:sz w:val="20"/>
                <w:szCs w:val="20"/>
              </w:rPr>
              <w:t xml:space="preserve">3.1. </w:t>
            </w:r>
          </w:p>
        </w:tc>
        <w:tc>
          <w:tcPr>
            <w:tcW w:w="4740" w:type="dxa"/>
            <w:tcBorders>
              <w:top w:val="single" w:sz="4" w:space="0" w:color="000000"/>
              <w:left w:val="single" w:sz="4" w:space="0" w:color="000000"/>
              <w:bottom w:val="single" w:sz="4" w:space="0" w:color="000000"/>
            </w:tcBorders>
            <w:shd w:val="clear" w:color="auto" w:fill="auto"/>
          </w:tcPr>
          <w:p w14:paraId="42F405A4" w14:textId="77777777" w:rsidR="00337D22" w:rsidRDefault="00337D22" w:rsidP="00DC4E5A">
            <w:pPr>
              <w:pStyle w:val="Normal1"/>
              <w:rPr>
                <w:sz w:val="20"/>
                <w:szCs w:val="20"/>
                <w:shd w:val="clear" w:color="auto" w:fill="FFFFFF"/>
              </w:rPr>
            </w:pPr>
            <w:r>
              <w:rPr>
                <w:sz w:val="20"/>
                <w:szCs w:val="20"/>
              </w:rPr>
              <w:t>finansavimo (darbo užmokesčiui kompensuoti)</w:t>
            </w:r>
          </w:p>
        </w:tc>
        <w:tc>
          <w:tcPr>
            <w:tcW w:w="1560" w:type="dxa"/>
            <w:tcBorders>
              <w:top w:val="single" w:sz="4" w:space="0" w:color="000000"/>
              <w:left w:val="single" w:sz="4" w:space="0" w:color="000000"/>
              <w:bottom w:val="single" w:sz="4" w:space="0" w:color="000000"/>
            </w:tcBorders>
            <w:shd w:val="clear" w:color="auto" w:fill="auto"/>
            <w:vAlign w:val="center"/>
          </w:tcPr>
          <w:p w14:paraId="42F405A5" w14:textId="77777777" w:rsidR="00337D22" w:rsidRPr="00E33A9D" w:rsidRDefault="00337D22" w:rsidP="00DC4E5A">
            <w:pPr>
              <w:pStyle w:val="Normal1"/>
              <w:jc w:val="center"/>
              <w:rPr>
                <w:color w:val="auto"/>
                <w:sz w:val="20"/>
                <w:szCs w:val="20"/>
              </w:rPr>
            </w:pPr>
            <w:r w:rsidRPr="00E33A9D">
              <w:rPr>
                <w:color w:val="auto"/>
                <w:sz w:val="20"/>
                <w:szCs w:val="20"/>
              </w:rPr>
              <w:t>1 176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A6" w14:textId="77777777" w:rsidR="00337D22" w:rsidRDefault="00337D22" w:rsidP="00DC4E5A">
            <w:pPr>
              <w:pStyle w:val="Normal1"/>
              <w:jc w:val="center"/>
              <w:rPr>
                <w:sz w:val="20"/>
                <w:szCs w:val="20"/>
              </w:rPr>
            </w:pPr>
            <w:r>
              <w:rPr>
                <w:sz w:val="20"/>
                <w:szCs w:val="20"/>
              </w:rPr>
              <w:t>0</w:t>
            </w:r>
          </w:p>
        </w:tc>
      </w:tr>
      <w:tr w:rsidR="00337D22" w14:paraId="42F405AC" w14:textId="77777777" w:rsidTr="00DC4E5A">
        <w:trPr>
          <w:trHeight w:val="431"/>
        </w:trPr>
        <w:tc>
          <w:tcPr>
            <w:tcW w:w="600" w:type="dxa"/>
            <w:tcBorders>
              <w:top w:val="single" w:sz="4" w:space="0" w:color="000000"/>
              <w:left w:val="single" w:sz="4" w:space="0" w:color="000000"/>
              <w:bottom w:val="single" w:sz="4" w:space="0" w:color="000000"/>
            </w:tcBorders>
            <w:shd w:val="clear" w:color="auto" w:fill="auto"/>
          </w:tcPr>
          <w:p w14:paraId="42F405A8" w14:textId="77777777" w:rsidR="00337D22" w:rsidRDefault="00337D22" w:rsidP="00DC4E5A">
            <w:pPr>
              <w:pStyle w:val="Normal1"/>
              <w:rPr>
                <w:sz w:val="20"/>
                <w:szCs w:val="20"/>
              </w:rPr>
            </w:pPr>
            <w:r>
              <w:rPr>
                <w:sz w:val="20"/>
                <w:szCs w:val="20"/>
              </w:rPr>
              <w:t>3.2</w:t>
            </w:r>
          </w:p>
        </w:tc>
        <w:tc>
          <w:tcPr>
            <w:tcW w:w="4740" w:type="dxa"/>
            <w:tcBorders>
              <w:top w:val="single" w:sz="4" w:space="0" w:color="000000"/>
              <w:left w:val="single" w:sz="4" w:space="0" w:color="000000"/>
              <w:bottom w:val="single" w:sz="4" w:space="0" w:color="000000"/>
            </w:tcBorders>
            <w:shd w:val="clear" w:color="auto" w:fill="auto"/>
          </w:tcPr>
          <w:p w14:paraId="42F405A9" w14:textId="77777777" w:rsidR="00337D22" w:rsidRDefault="000A04E0" w:rsidP="00DC4E5A">
            <w:pPr>
              <w:pStyle w:val="Normal1"/>
              <w:rPr>
                <w:sz w:val="20"/>
                <w:szCs w:val="20"/>
              </w:rPr>
            </w:pPr>
            <w:r>
              <w:rPr>
                <w:sz w:val="20"/>
              </w:rPr>
              <w:t>Panaudotų finansavimo sumų ilgalaikiam</w:t>
            </w:r>
            <w:r w:rsidR="00CC265C">
              <w:rPr>
                <w:sz w:val="20"/>
              </w:rPr>
              <w:t xml:space="preserve"> </w:t>
            </w:r>
            <w:r w:rsidR="00337D22">
              <w:rPr>
                <w:sz w:val="20"/>
              </w:rPr>
              <w:t>turtui įsigyti, pajamos</w:t>
            </w:r>
          </w:p>
        </w:tc>
        <w:tc>
          <w:tcPr>
            <w:tcW w:w="1560" w:type="dxa"/>
            <w:tcBorders>
              <w:top w:val="single" w:sz="4" w:space="0" w:color="000000"/>
              <w:left w:val="single" w:sz="4" w:space="0" w:color="000000"/>
              <w:bottom w:val="single" w:sz="4" w:space="0" w:color="000000"/>
            </w:tcBorders>
            <w:shd w:val="clear" w:color="auto" w:fill="auto"/>
            <w:vAlign w:val="center"/>
          </w:tcPr>
          <w:p w14:paraId="42F405AA" w14:textId="77777777" w:rsidR="00337D22" w:rsidRPr="00E33A9D" w:rsidRDefault="00337D22" w:rsidP="00DC4E5A">
            <w:pPr>
              <w:pStyle w:val="Normal1"/>
              <w:jc w:val="center"/>
              <w:rPr>
                <w:color w:val="auto"/>
                <w:sz w:val="20"/>
                <w:szCs w:val="20"/>
                <w:shd w:val="clear" w:color="auto" w:fill="FFFFFF"/>
              </w:rPr>
            </w:pPr>
            <w:r>
              <w:rPr>
                <w:color w:val="auto"/>
                <w:sz w:val="20"/>
                <w:szCs w:val="20"/>
                <w:shd w:val="clear" w:color="auto" w:fill="FFFFFF"/>
              </w:rPr>
              <w:t>8 598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05AB" w14:textId="77777777" w:rsidR="00337D22" w:rsidRDefault="00337D22" w:rsidP="00DC4E5A">
            <w:pPr>
              <w:pStyle w:val="Normal1"/>
              <w:jc w:val="center"/>
              <w:rPr>
                <w:sz w:val="20"/>
                <w:szCs w:val="20"/>
              </w:rPr>
            </w:pPr>
            <w:r>
              <w:rPr>
                <w:sz w:val="20"/>
                <w:szCs w:val="20"/>
              </w:rPr>
              <w:t>9 235</w:t>
            </w:r>
          </w:p>
        </w:tc>
      </w:tr>
    </w:tbl>
    <w:p w14:paraId="42F405AD" w14:textId="77777777" w:rsidR="00337D22" w:rsidRDefault="00337D22" w:rsidP="00337D22">
      <w:pPr>
        <w:autoSpaceDE w:val="0"/>
        <w:ind w:firstLine="15"/>
        <w:rPr>
          <w:b/>
          <w:bCs/>
          <w:szCs w:val="24"/>
        </w:rPr>
      </w:pPr>
    </w:p>
    <w:p w14:paraId="1F292FF9" w14:textId="5AF610F3" w:rsidR="00B70239" w:rsidRDefault="00CC4492" w:rsidP="007F3EB0">
      <w:pPr>
        <w:autoSpaceDE w:val="0"/>
        <w:ind w:firstLine="15"/>
        <w:jc w:val="center"/>
        <w:rPr>
          <w:b/>
          <w:bCs/>
          <w:szCs w:val="24"/>
        </w:rPr>
      </w:pPr>
      <w:r>
        <w:rPr>
          <w:b/>
          <w:bCs/>
          <w:szCs w:val="24"/>
        </w:rPr>
        <w:t>IV</w:t>
      </w:r>
      <w:r w:rsidR="00B70239">
        <w:rPr>
          <w:b/>
          <w:bCs/>
          <w:szCs w:val="24"/>
        </w:rPr>
        <w:t xml:space="preserve"> SKYRIUS</w:t>
      </w:r>
    </w:p>
    <w:p w14:paraId="42F405AE" w14:textId="45B23D87" w:rsidR="007F3EB0" w:rsidRDefault="007F3EB0" w:rsidP="007F3EB0">
      <w:pPr>
        <w:autoSpaceDE w:val="0"/>
        <w:ind w:firstLine="15"/>
        <w:jc w:val="center"/>
        <w:rPr>
          <w:b/>
          <w:bCs/>
          <w:szCs w:val="24"/>
        </w:rPr>
      </w:pPr>
      <w:r>
        <w:rPr>
          <w:b/>
          <w:bCs/>
          <w:szCs w:val="24"/>
        </w:rPr>
        <w:t>PAGRINDINĖS VEIKLOS REZULTATAI</w:t>
      </w:r>
    </w:p>
    <w:p w14:paraId="42F405AF" w14:textId="77777777" w:rsidR="00337D22" w:rsidRDefault="00337D22" w:rsidP="00337D22">
      <w:pPr>
        <w:autoSpaceDE w:val="0"/>
        <w:rPr>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570"/>
        <w:gridCol w:w="4785"/>
        <w:gridCol w:w="972"/>
        <w:gridCol w:w="1540"/>
      </w:tblGrid>
      <w:tr w:rsidR="00337D22" w14:paraId="42F405B3" w14:textId="77777777" w:rsidTr="00DC4E5A">
        <w:trPr>
          <w:trHeight w:val="278"/>
        </w:trPr>
        <w:tc>
          <w:tcPr>
            <w:tcW w:w="570" w:type="dxa"/>
            <w:vMerge w:val="restart"/>
            <w:shd w:val="clear" w:color="auto" w:fill="auto"/>
            <w:vAlign w:val="center"/>
          </w:tcPr>
          <w:p w14:paraId="42F405B0" w14:textId="77777777" w:rsidR="00337D22" w:rsidRDefault="00337D22" w:rsidP="00DC4E5A">
            <w:pPr>
              <w:autoSpaceDE w:val="0"/>
              <w:jc w:val="center"/>
              <w:rPr>
                <w:bCs/>
                <w:sz w:val="20"/>
              </w:rPr>
            </w:pPr>
            <w:r>
              <w:rPr>
                <w:bCs/>
                <w:sz w:val="20"/>
              </w:rPr>
              <w:t>Eil. Nr.</w:t>
            </w:r>
          </w:p>
        </w:tc>
        <w:tc>
          <w:tcPr>
            <w:tcW w:w="4785" w:type="dxa"/>
            <w:vMerge w:val="restart"/>
            <w:shd w:val="clear" w:color="auto" w:fill="auto"/>
            <w:vAlign w:val="center"/>
          </w:tcPr>
          <w:p w14:paraId="42F405B1" w14:textId="77777777" w:rsidR="00337D22" w:rsidRDefault="00337D22" w:rsidP="00DC4E5A">
            <w:pPr>
              <w:autoSpaceDE w:val="0"/>
              <w:jc w:val="center"/>
              <w:rPr>
                <w:bCs/>
                <w:sz w:val="20"/>
              </w:rPr>
            </w:pPr>
            <w:r>
              <w:rPr>
                <w:bCs/>
                <w:sz w:val="20"/>
              </w:rPr>
              <w:t xml:space="preserve">Rodikliai     </w:t>
            </w:r>
          </w:p>
        </w:tc>
        <w:tc>
          <w:tcPr>
            <w:tcW w:w="2512" w:type="dxa"/>
            <w:gridSpan w:val="2"/>
            <w:shd w:val="clear" w:color="auto" w:fill="auto"/>
            <w:vAlign w:val="center"/>
          </w:tcPr>
          <w:p w14:paraId="42F405B2" w14:textId="77777777" w:rsidR="00337D22" w:rsidRDefault="00337D22" w:rsidP="00DC4E5A">
            <w:pPr>
              <w:autoSpaceDE w:val="0"/>
              <w:jc w:val="center"/>
              <w:rPr>
                <w:bCs/>
                <w:sz w:val="20"/>
              </w:rPr>
            </w:pPr>
            <w:r>
              <w:rPr>
                <w:bCs/>
                <w:sz w:val="20"/>
              </w:rPr>
              <w:t xml:space="preserve"> (Eur)</w:t>
            </w:r>
          </w:p>
        </w:tc>
      </w:tr>
      <w:tr w:rsidR="00337D22" w14:paraId="42F405B8" w14:textId="77777777" w:rsidTr="00DC4E5A">
        <w:trPr>
          <w:trHeight w:val="277"/>
        </w:trPr>
        <w:tc>
          <w:tcPr>
            <w:tcW w:w="570" w:type="dxa"/>
            <w:vMerge/>
            <w:shd w:val="clear" w:color="auto" w:fill="auto"/>
            <w:vAlign w:val="center"/>
          </w:tcPr>
          <w:p w14:paraId="42F405B4" w14:textId="77777777" w:rsidR="00337D22" w:rsidRDefault="00337D22" w:rsidP="00DC4E5A">
            <w:pPr>
              <w:autoSpaceDE w:val="0"/>
              <w:snapToGrid w:val="0"/>
              <w:jc w:val="center"/>
              <w:rPr>
                <w:bCs/>
                <w:sz w:val="20"/>
              </w:rPr>
            </w:pPr>
          </w:p>
        </w:tc>
        <w:tc>
          <w:tcPr>
            <w:tcW w:w="4785" w:type="dxa"/>
            <w:vMerge/>
            <w:shd w:val="clear" w:color="auto" w:fill="auto"/>
            <w:vAlign w:val="center"/>
          </w:tcPr>
          <w:p w14:paraId="42F405B5" w14:textId="77777777" w:rsidR="00337D22" w:rsidRDefault="00337D22" w:rsidP="00DC4E5A">
            <w:pPr>
              <w:autoSpaceDE w:val="0"/>
              <w:snapToGrid w:val="0"/>
              <w:jc w:val="center"/>
              <w:rPr>
                <w:bCs/>
                <w:sz w:val="20"/>
              </w:rPr>
            </w:pPr>
          </w:p>
        </w:tc>
        <w:tc>
          <w:tcPr>
            <w:tcW w:w="972" w:type="dxa"/>
            <w:shd w:val="clear" w:color="auto" w:fill="auto"/>
            <w:vAlign w:val="center"/>
          </w:tcPr>
          <w:p w14:paraId="42F405B6" w14:textId="77777777" w:rsidR="00337D22" w:rsidRDefault="00337D22" w:rsidP="00DC4E5A">
            <w:pPr>
              <w:autoSpaceDE w:val="0"/>
              <w:jc w:val="center"/>
              <w:rPr>
                <w:bCs/>
                <w:sz w:val="20"/>
              </w:rPr>
            </w:pPr>
            <w:r>
              <w:rPr>
                <w:bCs/>
                <w:sz w:val="20"/>
              </w:rPr>
              <w:t>2022 m.</w:t>
            </w:r>
          </w:p>
        </w:tc>
        <w:tc>
          <w:tcPr>
            <w:tcW w:w="1540" w:type="dxa"/>
            <w:shd w:val="clear" w:color="auto" w:fill="auto"/>
            <w:vAlign w:val="center"/>
          </w:tcPr>
          <w:p w14:paraId="42F405B7" w14:textId="77777777" w:rsidR="00337D22" w:rsidRDefault="00337D22" w:rsidP="00DC4E5A">
            <w:pPr>
              <w:autoSpaceDE w:val="0"/>
              <w:jc w:val="center"/>
              <w:rPr>
                <w:bCs/>
                <w:sz w:val="20"/>
              </w:rPr>
            </w:pPr>
            <w:r>
              <w:rPr>
                <w:bCs/>
                <w:sz w:val="20"/>
              </w:rPr>
              <w:t>2021 m.</w:t>
            </w:r>
          </w:p>
        </w:tc>
      </w:tr>
      <w:tr w:rsidR="00337D22" w:rsidRPr="005E3BE6" w14:paraId="42F405BD" w14:textId="77777777" w:rsidTr="00DC4E5A">
        <w:tc>
          <w:tcPr>
            <w:tcW w:w="570" w:type="dxa"/>
            <w:shd w:val="clear" w:color="auto" w:fill="auto"/>
          </w:tcPr>
          <w:p w14:paraId="42F405B9" w14:textId="77777777" w:rsidR="00337D22" w:rsidRPr="005E3BE6" w:rsidRDefault="00337D22" w:rsidP="00DC4E5A">
            <w:pPr>
              <w:autoSpaceDE w:val="0"/>
              <w:rPr>
                <w:b/>
                <w:bCs/>
                <w:sz w:val="20"/>
              </w:rPr>
            </w:pPr>
            <w:r w:rsidRPr="005E3BE6">
              <w:rPr>
                <w:b/>
                <w:bCs/>
                <w:sz w:val="20"/>
              </w:rPr>
              <w:t>1.</w:t>
            </w:r>
          </w:p>
        </w:tc>
        <w:tc>
          <w:tcPr>
            <w:tcW w:w="4785" w:type="dxa"/>
            <w:shd w:val="clear" w:color="auto" w:fill="auto"/>
          </w:tcPr>
          <w:p w14:paraId="42F405BA" w14:textId="77777777" w:rsidR="00337D22" w:rsidRPr="005E3BE6" w:rsidRDefault="00337D22" w:rsidP="00DC4E5A">
            <w:pPr>
              <w:autoSpaceDE w:val="0"/>
              <w:rPr>
                <w:b/>
                <w:sz w:val="20"/>
              </w:rPr>
            </w:pPr>
            <w:r w:rsidRPr="005E3BE6">
              <w:rPr>
                <w:b/>
                <w:sz w:val="20"/>
              </w:rPr>
              <w:t>Pagrindinės veiklos pajamos</w:t>
            </w:r>
          </w:p>
        </w:tc>
        <w:tc>
          <w:tcPr>
            <w:tcW w:w="972" w:type="dxa"/>
            <w:shd w:val="clear" w:color="auto" w:fill="auto"/>
          </w:tcPr>
          <w:p w14:paraId="42F405BB" w14:textId="77777777" w:rsidR="00337D22" w:rsidRPr="005E3BE6" w:rsidRDefault="00337D22" w:rsidP="00DC4E5A">
            <w:pPr>
              <w:autoSpaceDE w:val="0"/>
              <w:jc w:val="right"/>
              <w:rPr>
                <w:b/>
                <w:bCs/>
                <w:sz w:val="20"/>
              </w:rPr>
            </w:pPr>
            <w:r w:rsidRPr="005E3BE6">
              <w:rPr>
                <w:b/>
                <w:bCs/>
                <w:sz w:val="20"/>
              </w:rPr>
              <w:t>458 579</w:t>
            </w:r>
          </w:p>
        </w:tc>
        <w:tc>
          <w:tcPr>
            <w:tcW w:w="1540" w:type="dxa"/>
            <w:shd w:val="clear" w:color="auto" w:fill="auto"/>
          </w:tcPr>
          <w:p w14:paraId="42F405BC" w14:textId="77777777" w:rsidR="00337D22" w:rsidRPr="005E3BE6" w:rsidRDefault="00337D22" w:rsidP="00DC4E5A">
            <w:pPr>
              <w:autoSpaceDE w:val="0"/>
              <w:jc w:val="right"/>
              <w:rPr>
                <w:b/>
                <w:bCs/>
                <w:sz w:val="20"/>
              </w:rPr>
            </w:pPr>
            <w:r w:rsidRPr="005E3BE6">
              <w:rPr>
                <w:b/>
                <w:bCs/>
                <w:sz w:val="20"/>
              </w:rPr>
              <w:t>363 890</w:t>
            </w:r>
          </w:p>
        </w:tc>
      </w:tr>
      <w:tr w:rsidR="00337D22" w:rsidRPr="005E3BE6" w14:paraId="42F405C2" w14:textId="77777777" w:rsidTr="00DC4E5A">
        <w:tc>
          <w:tcPr>
            <w:tcW w:w="570" w:type="dxa"/>
            <w:shd w:val="clear" w:color="auto" w:fill="auto"/>
          </w:tcPr>
          <w:p w14:paraId="42F405BE" w14:textId="77777777" w:rsidR="00337D22" w:rsidRPr="005E3BE6" w:rsidRDefault="00337D22" w:rsidP="00DC4E5A">
            <w:pPr>
              <w:autoSpaceDE w:val="0"/>
              <w:rPr>
                <w:bCs/>
                <w:sz w:val="20"/>
              </w:rPr>
            </w:pPr>
            <w:r w:rsidRPr="005E3BE6">
              <w:rPr>
                <w:bCs/>
                <w:sz w:val="20"/>
              </w:rPr>
              <w:t>1.1</w:t>
            </w:r>
          </w:p>
        </w:tc>
        <w:tc>
          <w:tcPr>
            <w:tcW w:w="4785" w:type="dxa"/>
            <w:shd w:val="clear" w:color="auto" w:fill="auto"/>
          </w:tcPr>
          <w:p w14:paraId="42F405BF" w14:textId="77777777" w:rsidR="00337D22" w:rsidRPr="005E3BE6" w:rsidRDefault="00337D22" w:rsidP="00DC4E5A">
            <w:pPr>
              <w:pStyle w:val="Normal1"/>
              <w:rPr>
                <w:color w:val="auto"/>
                <w:sz w:val="20"/>
              </w:rPr>
            </w:pPr>
            <w:r w:rsidRPr="005E3BE6">
              <w:rPr>
                <w:bCs/>
                <w:color w:val="auto"/>
                <w:sz w:val="20"/>
                <w:szCs w:val="20"/>
              </w:rPr>
              <w:t>Iš PSDF biudžeto už suteiktas paslaugas</w:t>
            </w:r>
          </w:p>
        </w:tc>
        <w:tc>
          <w:tcPr>
            <w:tcW w:w="972" w:type="dxa"/>
            <w:shd w:val="clear" w:color="auto" w:fill="auto"/>
          </w:tcPr>
          <w:p w14:paraId="42F405C0" w14:textId="77777777" w:rsidR="00337D22" w:rsidRPr="005E3BE6" w:rsidRDefault="00337D22" w:rsidP="00DC4E5A">
            <w:pPr>
              <w:autoSpaceDE w:val="0"/>
              <w:jc w:val="right"/>
              <w:rPr>
                <w:bCs/>
                <w:sz w:val="20"/>
              </w:rPr>
            </w:pPr>
            <w:r w:rsidRPr="005E3BE6">
              <w:rPr>
                <w:bCs/>
                <w:sz w:val="20"/>
              </w:rPr>
              <w:t>410 156</w:t>
            </w:r>
          </w:p>
        </w:tc>
        <w:tc>
          <w:tcPr>
            <w:tcW w:w="1540" w:type="dxa"/>
            <w:shd w:val="clear" w:color="auto" w:fill="auto"/>
          </w:tcPr>
          <w:p w14:paraId="42F405C1" w14:textId="77777777" w:rsidR="00337D22" w:rsidRPr="005E3BE6" w:rsidRDefault="00337D22" w:rsidP="00DC4E5A">
            <w:pPr>
              <w:autoSpaceDE w:val="0"/>
              <w:jc w:val="right"/>
              <w:rPr>
                <w:bCs/>
                <w:sz w:val="20"/>
              </w:rPr>
            </w:pPr>
            <w:r w:rsidRPr="005E3BE6">
              <w:rPr>
                <w:bCs/>
                <w:sz w:val="20"/>
              </w:rPr>
              <w:t>346 650</w:t>
            </w:r>
          </w:p>
        </w:tc>
      </w:tr>
      <w:tr w:rsidR="00337D22" w:rsidRPr="005E3BE6" w14:paraId="42F405C7" w14:textId="77777777" w:rsidTr="00DC4E5A">
        <w:tc>
          <w:tcPr>
            <w:tcW w:w="570" w:type="dxa"/>
            <w:shd w:val="clear" w:color="auto" w:fill="auto"/>
          </w:tcPr>
          <w:p w14:paraId="42F405C3" w14:textId="77777777" w:rsidR="00337D22" w:rsidRPr="005E3BE6" w:rsidRDefault="00337D22" w:rsidP="00DC4E5A">
            <w:pPr>
              <w:autoSpaceDE w:val="0"/>
              <w:rPr>
                <w:bCs/>
                <w:sz w:val="20"/>
              </w:rPr>
            </w:pPr>
            <w:r w:rsidRPr="005E3BE6">
              <w:rPr>
                <w:bCs/>
                <w:sz w:val="20"/>
              </w:rPr>
              <w:t>1.2</w:t>
            </w:r>
          </w:p>
        </w:tc>
        <w:tc>
          <w:tcPr>
            <w:tcW w:w="4785" w:type="dxa"/>
            <w:shd w:val="clear" w:color="auto" w:fill="auto"/>
          </w:tcPr>
          <w:p w14:paraId="42F405C4" w14:textId="77777777" w:rsidR="00337D22" w:rsidRPr="005E3BE6" w:rsidRDefault="00337D22" w:rsidP="00DC4E5A">
            <w:pPr>
              <w:autoSpaceDE w:val="0"/>
              <w:rPr>
                <w:sz w:val="20"/>
              </w:rPr>
            </w:pPr>
            <w:r w:rsidRPr="005E3BE6">
              <w:rPr>
                <w:sz w:val="20"/>
              </w:rPr>
              <w:t>Pajamos už suteiktas mokamas paslaugas</w:t>
            </w:r>
          </w:p>
        </w:tc>
        <w:tc>
          <w:tcPr>
            <w:tcW w:w="972" w:type="dxa"/>
            <w:shd w:val="clear" w:color="auto" w:fill="auto"/>
          </w:tcPr>
          <w:p w14:paraId="42F405C5" w14:textId="77777777" w:rsidR="00337D22" w:rsidRPr="005E3BE6" w:rsidRDefault="00337D22" w:rsidP="00DC4E5A">
            <w:pPr>
              <w:autoSpaceDE w:val="0"/>
              <w:jc w:val="right"/>
              <w:rPr>
                <w:bCs/>
                <w:sz w:val="20"/>
              </w:rPr>
            </w:pPr>
            <w:r w:rsidRPr="005E3BE6">
              <w:rPr>
                <w:bCs/>
                <w:sz w:val="20"/>
              </w:rPr>
              <w:t xml:space="preserve">16 130 </w:t>
            </w:r>
          </w:p>
        </w:tc>
        <w:tc>
          <w:tcPr>
            <w:tcW w:w="1540" w:type="dxa"/>
            <w:shd w:val="clear" w:color="auto" w:fill="auto"/>
          </w:tcPr>
          <w:p w14:paraId="42F405C6" w14:textId="77777777" w:rsidR="00337D22" w:rsidRPr="005E3BE6" w:rsidRDefault="00337D22" w:rsidP="00DC4E5A">
            <w:pPr>
              <w:autoSpaceDE w:val="0"/>
              <w:jc w:val="right"/>
              <w:rPr>
                <w:bCs/>
                <w:sz w:val="20"/>
              </w:rPr>
            </w:pPr>
            <w:r w:rsidRPr="005E3BE6">
              <w:rPr>
                <w:bCs/>
                <w:sz w:val="20"/>
              </w:rPr>
              <w:t>7 916</w:t>
            </w:r>
          </w:p>
        </w:tc>
      </w:tr>
      <w:tr w:rsidR="00337D22" w:rsidRPr="005E3BE6" w14:paraId="42F405CC" w14:textId="77777777" w:rsidTr="00DC4E5A">
        <w:tc>
          <w:tcPr>
            <w:tcW w:w="570" w:type="dxa"/>
            <w:shd w:val="clear" w:color="auto" w:fill="auto"/>
          </w:tcPr>
          <w:p w14:paraId="42F405C8" w14:textId="77777777" w:rsidR="00337D22" w:rsidRPr="005E3BE6" w:rsidRDefault="00337D22" w:rsidP="00DC4E5A">
            <w:pPr>
              <w:autoSpaceDE w:val="0"/>
              <w:rPr>
                <w:bCs/>
                <w:sz w:val="20"/>
              </w:rPr>
            </w:pPr>
            <w:r w:rsidRPr="005E3BE6">
              <w:rPr>
                <w:bCs/>
                <w:sz w:val="20"/>
              </w:rPr>
              <w:t>1.3</w:t>
            </w:r>
          </w:p>
        </w:tc>
        <w:tc>
          <w:tcPr>
            <w:tcW w:w="4785" w:type="dxa"/>
            <w:shd w:val="clear" w:color="auto" w:fill="auto"/>
          </w:tcPr>
          <w:p w14:paraId="42F405C9" w14:textId="77777777" w:rsidR="00337D22" w:rsidRPr="005E3BE6" w:rsidRDefault="00337D22" w:rsidP="00DC4E5A">
            <w:pPr>
              <w:autoSpaceDE w:val="0"/>
              <w:rPr>
                <w:sz w:val="20"/>
              </w:rPr>
            </w:pPr>
            <w:r w:rsidRPr="005E3BE6">
              <w:rPr>
                <w:sz w:val="20"/>
              </w:rPr>
              <w:t>Finansavimo pajamos (valstybės lėšos)</w:t>
            </w:r>
          </w:p>
        </w:tc>
        <w:tc>
          <w:tcPr>
            <w:tcW w:w="972" w:type="dxa"/>
            <w:shd w:val="clear" w:color="auto" w:fill="auto"/>
          </w:tcPr>
          <w:p w14:paraId="42F405CA" w14:textId="77777777" w:rsidR="00337D22" w:rsidRPr="005E3BE6" w:rsidRDefault="00337D22" w:rsidP="00DC4E5A">
            <w:pPr>
              <w:autoSpaceDE w:val="0"/>
              <w:jc w:val="right"/>
              <w:rPr>
                <w:bCs/>
                <w:sz w:val="20"/>
              </w:rPr>
            </w:pPr>
          </w:p>
        </w:tc>
        <w:tc>
          <w:tcPr>
            <w:tcW w:w="1540" w:type="dxa"/>
            <w:shd w:val="clear" w:color="auto" w:fill="auto"/>
          </w:tcPr>
          <w:p w14:paraId="42F405CB" w14:textId="77777777" w:rsidR="00337D22" w:rsidRPr="005E3BE6" w:rsidRDefault="00337D22" w:rsidP="00DC4E5A">
            <w:pPr>
              <w:autoSpaceDE w:val="0"/>
              <w:jc w:val="right"/>
              <w:rPr>
                <w:bCs/>
                <w:sz w:val="20"/>
              </w:rPr>
            </w:pPr>
          </w:p>
        </w:tc>
      </w:tr>
      <w:tr w:rsidR="00337D22" w:rsidRPr="005E3BE6" w14:paraId="42F405D1" w14:textId="77777777" w:rsidTr="00DC4E5A">
        <w:tc>
          <w:tcPr>
            <w:tcW w:w="570" w:type="dxa"/>
            <w:shd w:val="clear" w:color="auto" w:fill="auto"/>
          </w:tcPr>
          <w:p w14:paraId="42F405CD" w14:textId="77777777" w:rsidR="00337D22" w:rsidRPr="005E3BE6" w:rsidRDefault="00337D22" w:rsidP="00DC4E5A">
            <w:pPr>
              <w:autoSpaceDE w:val="0"/>
              <w:rPr>
                <w:bCs/>
                <w:sz w:val="20"/>
              </w:rPr>
            </w:pPr>
            <w:r w:rsidRPr="005E3BE6">
              <w:rPr>
                <w:bCs/>
                <w:sz w:val="20"/>
              </w:rPr>
              <w:t>1.4</w:t>
            </w:r>
          </w:p>
        </w:tc>
        <w:tc>
          <w:tcPr>
            <w:tcW w:w="4785" w:type="dxa"/>
            <w:shd w:val="clear" w:color="auto" w:fill="auto"/>
          </w:tcPr>
          <w:p w14:paraId="42F405CE" w14:textId="77777777" w:rsidR="00337D22" w:rsidRPr="005E3BE6" w:rsidRDefault="00337D22" w:rsidP="00DC4E5A">
            <w:pPr>
              <w:autoSpaceDE w:val="0"/>
              <w:rPr>
                <w:sz w:val="20"/>
              </w:rPr>
            </w:pPr>
            <w:r w:rsidRPr="005E3BE6">
              <w:rPr>
                <w:sz w:val="20"/>
              </w:rPr>
              <w:t>Darbo užmokesčiui kompensuoti</w:t>
            </w:r>
          </w:p>
        </w:tc>
        <w:tc>
          <w:tcPr>
            <w:tcW w:w="972" w:type="dxa"/>
            <w:shd w:val="clear" w:color="auto" w:fill="auto"/>
          </w:tcPr>
          <w:p w14:paraId="42F405CF" w14:textId="77777777" w:rsidR="00337D22" w:rsidRPr="005E3BE6" w:rsidRDefault="00337D22" w:rsidP="00DC4E5A">
            <w:pPr>
              <w:autoSpaceDE w:val="0"/>
              <w:jc w:val="right"/>
              <w:rPr>
                <w:bCs/>
                <w:sz w:val="20"/>
              </w:rPr>
            </w:pPr>
            <w:r w:rsidRPr="005E3BE6">
              <w:rPr>
                <w:bCs/>
                <w:sz w:val="20"/>
              </w:rPr>
              <w:t>1 176</w:t>
            </w:r>
          </w:p>
        </w:tc>
        <w:tc>
          <w:tcPr>
            <w:tcW w:w="1540" w:type="dxa"/>
            <w:shd w:val="clear" w:color="auto" w:fill="auto"/>
          </w:tcPr>
          <w:p w14:paraId="42F405D0" w14:textId="77777777" w:rsidR="00337D22" w:rsidRPr="005E3BE6" w:rsidRDefault="00337D22" w:rsidP="00DC4E5A">
            <w:pPr>
              <w:autoSpaceDE w:val="0"/>
              <w:jc w:val="right"/>
              <w:rPr>
                <w:bCs/>
                <w:sz w:val="20"/>
              </w:rPr>
            </w:pPr>
          </w:p>
        </w:tc>
      </w:tr>
      <w:tr w:rsidR="00337D22" w:rsidRPr="005E3BE6" w14:paraId="42F405D6" w14:textId="77777777" w:rsidTr="00DC4E5A">
        <w:tc>
          <w:tcPr>
            <w:tcW w:w="570" w:type="dxa"/>
            <w:shd w:val="clear" w:color="auto" w:fill="auto"/>
          </w:tcPr>
          <w:p w14:paraId="42F405D2" w14:textId="77777777" w:rsidR="00337D22" w:rsidRPr="005E3BE6" w:rsidRDefault="00337D22" w:rsidP="00DC4E5A">
            <w:pPr>
              <w:autoSpaceDE w:val="0"/>
              <w:rPr>
                <w:bCs/>
                <w:sz w:val="20"/>
              </w:rPr>
            </w:pPr>
            <w:r w:rsidRPr="005E3BE6">
              <w:rPr>
                <w:bCs/>
                <w:sz w:val="20"/>
              </w:rPr>
              <w:t>1.5</w:t>
            </w:r>
          </w:p>
        </w:tc>
        <w:tc>
          <w:tcPr>
            <w:tcW w:w="4785" w:type="dxa"/>
            <w:shd w:val="clear" w:color="auto" w:fill="auto"/>
          </w:tcPr>
          <w:p w14:paraId="42F405D3" w14:textId="77777777" w:rsidR="00337D22" w:rsidRPr="005E3BE6" w:rsidRDefault="00337D22" w:rsidP="00DC4E5A">
            <w:pPr>
              <w:autoSpaceDE w:val="0"/>
              <w:rPr>
                <w:sz w:val="20"/>
              </w:rPr>
            </w:pPr>
            <w:r w:rsidRPr="005E3BE6">
              <w:rPr>
                <w:sz w:val="20"/>
              </w:rPr>
              <w:t xml:space="preserve">Kitos veiklos pajamos </w:t>
            </w:r>
          </w:p>
        </w:tc>
        <w:tc>
          <w:tcPr>
            <w:tcW w:w="972" w:type="dxa"/>
            <w:shd w:val="clear" w:color="auto" w:fill="auto"/>
          </w:tcPr>
          <w:p w14:paraId="42F405D4" w14:textId="77777777" w:rsidR="00337D22" w:rsidRPr="005E3BE6" w:rsidRDefault="00337D22" w:rsidP="00DC4E5A">
            <w:pPr>
              <w:autoSpaceDE w:val="0"/>
              <w:jc w:val="right"/>
              <w:rPr>
                <w:bCs/>
                <w:sz w:val="20"/>
              </w:rPr>
            </w:pPr>
            <w:r w:rsidRPr="005E3BE6">
              <w:rPr>
                <w:bCs/>
                <w:sz w:val="20"/>
              </w:rPr>
              <w:t>22 519</w:t>
            </w:r>
          </w:p>
        </w:tc>
        <w:tc>
          <w:tcPr>
            <w:tcW w:w="1540" w:type="dxa"/>
            <w:shd w:val="clear" w:color="auto" w:fill="auto"/>
          </w:tcPr>
          <w:p w14:paraId="42F405D5" w14:textId="77777777" w:rsidR="00337D22" w:rsidRPr="005E3BE6" w:rsidRDefault="00337D22" w:rsidP="00DC4E5A">
            <w:pPr>
              <w:autoSpaceDE w:val="0"/>
              <w:jc w:val="right"/>
              <w:rPr>
                <w:bCs/>
                <w:sz w:val="20"/>
              </w:rPr>
            </w:pPr>
            <w:r w:rsidRPr="005E3BE6">
              <w:rPr>
                <w:bCs/>
                <w:sz w:val="20"/>
              </w:rPr>
              <w:t>89</w:t>
            </w:r>
          </w:p>
        </w:tc>
      </w:tr>
      <w:tr w:rsidR="00337D22" w:rsidRPr="005E3BE6" w14:paraId="42F405DB" w14:textId="77777777" w:rsidTr="00DC4E5A">
        <w:tc>
          <w:tcPr>
            <w:tcW w:w="570" w:type="dxa"/>
            <w:shd w:val="clear" w:color="auto" w:fill="auto"/>
          </w:tcPr>
          <w:p w14:paraId="42F405D7" w14:textId="77777777" w:rsidR="00337D22" w:rsidRPr="005E3BE6" w:rsidRDefault="00337D22" w:rsidP="00DC4E5A">
            <w:pPr>
              <w:autoSpaceDE w:val="0"/>
              <w:rPr>
                <w:bCs/>
                <w:sz w:val="20"/>
              </w:rPr>
            </w:pPr>
            <w:r w:rsidRPr="005E3BE6">
              <w:rPr>
                <w:bCs/>
                <w:sz w:val="20"/>
              </w:rPr>
              <w:t>1.6</w:t>
            </w:r>
          </w:p>
        </w:tc>
        <w:tc>
          <w:tcPr>
            <w:tcW w:w="4785" w:type="dxa"/>
            <w:shd w:val="clear" w:color="auto" w:fill="auto"/>
          </w:tcPr>
          <w:p w14:paraId="42F405D8" w14:textId="77777777" w:rsidR="00337D22" w:rsidRPr="005E3BE6" w:rsidRDefault="00E578E0" w:rsidP="00DC4E5A">
            <w:pPr>
              <w:autoSpaceDE w:val="0"/>
              <w:rPr>
                <w:sz w:val="20"/>
              </w:rPr>
            </w:pPr>
            <w:r>
              <w:rPr>
                <w:sz w:val="20"/>
              </w:rPr>
              <w:t xml:space="preserve">Panaudotų finansavimo sumų ilgalaikiam </w:t>
            </w:r>
            <w:r w:rsidR="00337D22" w:rsidRPr="005E3BE6">
              <w:rPr>
                <w:sz w:val="20"/>
              </w:rPr>
              <w:t>turtui įsigyti, pajamos</w:t>
            </w:r>
          </w:p>
        </w:tc>
        <w:tc>
          <w:tcPr>
            <w:tcW w:w="972" w:type="dxa"/>
            <w:shd w:val="clear" w:color="auto" w:fill="auto"/>
          </w:tcPr>
          <w:p w14:paraId="42F405D9" w14:textId="77777777" w:rsidR="00337D22" w:rsidRPr="005E3BE6" w:rsidRDefault="00337D22" w:rsidP="00DC4E5A">
            <w:pPr>
              <w:autoSpaceDE w:val="0"/>
              <w:jc w:val="right"/>
              <w:rPr>
                <w:bCs/>
                <w:sz w:val="20"/>
              </w:rPr>
            </w:pPr>
            <w:r w:rsidRPr="005E3BE6">
              <w:rPr>
                <w:bCs/>
                <w:sz w:val="20"/>
              </w:rPr>
              <w:t>8 598</w:t>
            </w:r>
          </w:p>
        </w:tc>
        <w:tc>
          <w:tcPr>
            <w:tcW w:w="1540" w:type="dxa"/>
            <w:shd w:val="clear" w:color="auto" w:fill="auto"/>
          </w:tcPr>
          <w:p w14:paraId="42F405DA" w14:textId="77777777" w:rsidR="00337D22" w:rsidRPr="005E3BE6" w:rsidRDefault="00337D22" w:rsidP="00DC4E5A">
            <w:pPr>
              <w:autoSpaceDE w:val="0"/>
              <w:jc w:val="right"/>
              <w:rPr>
                <w:bCs/>
                <w:sz w:val="20"/>
              </w:rPr>
            </w:pPr>
            <w:r w:rsidRPr="005E3BE6">
              <w:rPr>
                <w:bCs/>
                <w:sz w:val="20"/>
              </w:rPr>
              <w:t>9 235</w:t>
            </w:r>
          </w:p>
        </w:tc>
      </w:tr>
      <w:tr w:rsidR="00337D22" w:rsidRPr="005E3BE6" w14:paraId="42F405E0" w14:textId="77777777" w:rsidTr="00DC4E5A">
        <w:tc>
          <w:tcPr>
            <w:tcW w:w="570" w:type="dxa"/>
            <w:shd w:val="clear" w:color="auto" w:fill="auto"/>
          </w:tcPr>
          <w:p w14:paraId="42F405DC" w14:textId="77777777" w:rsidR="00337D22" w:rsidRPr="005E3BE6" w:rsidRDefault="00337D22" w:rsidP="00DC4E5A">
            <w:pPr>
              <w:autoSpaceDE w:val="0"/>
              <w:rPr>
                <w:bCs/>
                <w:sz w:val="20"/>
              </w:rPr>
            </w:pPr>
          </w:p>
        </w:tc>
        <w:tc>
          <w:tcPr>
            <w:tcW w:w="4785" w:type="dxa"/>
            <w:shd w:val="clear" w:color="auto" w:fill="auto"/>
          </w:tcPr>
          <w:p w14:paraId="42F405DD" w14:textId="77777777" w:rsidR="00337D22" w:rsidRPr="005E3BE6" w:rsidRDefault="00337D22" w:rsidP="00DC4E5A">
            <w:pPr>
              <w:autoSpaceDE w:val="0"/>
              <w:rPr>
                <w:sz w:val="20"/>
              </w:rPr>
            </w:pPr>
          </w:p>
        </w:tc>
        <w:tc>
          <w:tcPr>
            <w:tcW w:w="972" w:type="dxa"/>
            <w:shd w:val="clear" w:color="auto" w:fill="auto"/>
          </w:tcPr>
          <w:p w14:paraId="42F405DE" w14:textId="77777777" w:rsidR="00337D22" w:rsidRPr="005E3BE6" w:rsidRDefault="00337D22" w:rsidP="00DC4E5A">
            <w:pPr>
              <w:autoSpaceDE w:val="0"/>
              <w:jc w:val="right"/>
              <w:rPr>
                <w:bCs/>
                <w:sz w:val="20"/>
              </w:rPr>
            </w:pPr>
          </w:p>
        </w:tc>
        <w:tc>
          <w:tcPr>
            <w:tcW w:w="1540" w:type="dxa"/>
            <w:shd w:val="clear" w:color="auto" w:fill="auto"/>
          </w:tcPr>
          <w:p w14:paraId="42F405DF" w14:textId="77777777" w:rsidR="00337D22" w:rsidRPr="005E3BE6" w:rsidRDefault="00337D22" w:rsidP="00DC4E5A">
            <w:pPr>
              <w:autoSpaceDE w:val="0"/>
              <w:jc w:val="right"/>
              <w:rPr>
                <w:bCs/>
                <w:sz w:val="20"/>
              </w:rPr>
            </w:pPr>
          </w:p>
        </w:tc>
      </w:tr>
      <w:tr w:rsidR="00337D22" w:rsidRPr="005E3BE6" w14:paraId="42F405E5" w14:textId="77777777" w:rsidTr="00DC4E5A">
        <w:tc>
          <w:tcPr>
            <w:tcW w:w="570" w:type="dxa"/>
            <w:shd w:val="clear" w:color="auto" w:fill="auto"/>
          </w:tcPr>
          <w:p w14:paraId="42F405E1" w14:textId="77777777" w:rsidR="00337D22" w:rsidRPr="005E3BE6" w:rsidRDefault="00337D22" w:rsidP="00DC4E5A">
            <w:pPr>
              <w:autoSpaceDE w:val="0"/>
              <w:rPr>
                <w:b/>
                <w:bCs/>
                <w:sz w:val="20"/>
              </w:rPr>
            </w:pPr>
            <w:r w:rsidRPr="005E3BE6">
              <w:rPr>
                <w:b/>
                <w:bCs/>
                <w:sz w:val="20"/>
              </w:rPr>
              <w:t>2.</w:t>
            </w:r>
          </w:p>
        </w:tc>
        <w:tc>
          <w:tcPr>
            <w:tcW w:w="4785" w:type="dxa"/>
            <w:shd w:val="clear" w:color="auto" w:fill="auto"/>
          </w:tcPr>
          <w:p w14:paraId="42F405E2" w14:textId="77777777" w:rsidR="00337D22" w:rsidRPr="005E3BE6" w:rsidRDefault="00337D22" w:rsidP="00DC4E5A">
            <w:pPr>
              <w:autoSpaceDE w:val="0"/>
              <w:rPr>
                <w:b/>
                <w:sz w:val="20"/>
              </w:rPr>
            </w:pPr>
            <w:r w:rsidRPr="005E3BE6">
              <w:rPr>
                <w:b/>
                <w:sz w:val="20"/>
              </w:rPr>
              <w:t xml:space="preserve">Pagrindinės veiklos sąnaudos      </w:t>
            </w:r>
          </w:p>
        </w:tc>
        <w:tc>
          <w:tcPr>
            <w:tcW w:w="972" w:type="dxa"/>
            <w:shd w:val="clear" w:color="auto" w:fill="auto"/>
          </w:tcPr>
          <w:p w14:paraId="42F405E3" w14:textId="77777777" w:rsidR="00337D22" w:rsidRPr="005E3BE6" w:rsidRDefault="00337D22" w:rsidP="00DC4E5A">
            <w:pPr>
              <w:autoSpaceDE w:val="0"/>
              <w:jc w:val="right"/>
              <w:rPr>
                <w:b/>
                <w:bCs/>
                <w:sz w:val="20"/>
              </w:rPr>
            </w:pPr>
            <w:r w:rsidRPr="005E3BE6">
              <w:rPr>
                <w:b/>
                <w:bCs/>
                <w:sz w:val="20"/>
              </w:rPr>
              <w:t>454 546</w:t>
            </w:r>
          </w:p>
        </w:tc>
        <w:tc>
          <w:tcPr>
            <w:tcW w:w="1540" w:type="dxa"/>
            <w:shd w:val="clear" w:color="auto" w:fill="auto"/>
          </w:tcPr>
          <w:p w14:paraId="42F405E4" w14:textId="77777777" w:rsidR="00337D22" w:rsidRPr="005E3BE6" w:rsidRDefault="00337D22" w:rsidP="00DC4E5A">
            <w:pPr>
              <w:autoSpaceDE w:val="0"/>
              <w:jc w:val="right"/>
              <w:rPr>
                <w:b/>
                <w:bCs/>
                <w:sz w:val="20"/>
              </w:rPr>
            </w:pPr>
            <w:r w:rsidRPr="005E3BE6">
              <w:rPr>
                <w:b/>
                <w:bCs/>
                <w:sz w:val="20"/>
              </w:rPr>
              <w:t>359 014</w:t>
            </w:r>
          </w:p>
        </w:tc>
      </w:tr>
      <w:tr w:rsidR="00337D22" w:rsidRPr="005E3BE6" w14:paraId="42F405EA" w14:textId="77777777" w:rsidTr="00DC4E5A">
        <w:tc>
          <w:tcPr>
            <w:tcW w:w="570" w:type="dxa"/>
            <w:shd w:val="clear" w:color="auto" w:fill="auto"/>
          </w:tcPr>
          <w:p w14:paraId="42F405E6" w14:textId="77777777" w:rsidR="00337D22" w:rsidRPr="005E3BE6" w:rsidRDefault="00337D22" w:rsidP="00DC4E5A">
            <w:pPr>
              <w:autoSpaceDE w:val="0"/>
              <w:rPr>
                <w:sz w:val="20"/>
              </w:rPr>
            </w:pPr>
            <w:r w:rsidRPr="005E3BE6">
              <w:rPr>
                <w:bCs/>
                <w:sz w:val="20"/>
              </w:rPr>
              <w:t>2.1</w:t>
            </w:r>
          </w:p>
        </w:tc>
        <w:tc>
          <w:tcPr>
            <w:tcW w:w="4785" w:type="dxa"/>
            <w:shd w:val="clear" w:color="auto" w:fill="auto"/>
          </w:tcPr>
          <w:p w14:paraId="42F405E7" w14:textId="77777777" w:rsidR="00337D22" w:rsidRPr="005E3BE6" w:rsidRDefault="00337D22" w:rsidP="00DC4E5A">
            <w:pPr>
              <w:autoSpaceDE w:val="0"/>
              <w:rPr>
                <w:bCs/>
                <w:sz w:val="20"/>
              </w:rPr>
            </w:pPr>
            <w:r w:rsidRPr="005E3BE6">
              <w:rPr>
                <w:sz w:val="20"/>
              </w:rPr>
              <w:t>Darbo užmokesčio sąnaudos ir socialinio draudimo sąnaudos</w:t>
            </w:r>
          </w:p>
        </w:tc>
        <w:tc>
          <w:tcPr>
            <w:tcW w:w="972" w:type="dxa"/>
            <w:shd w:val="clear" w:color="auto" w:fill="auto"/>
          </w:tcPr>
          <w:p w14:paraId="42F405E8" w14:textId="77777777" w:rsidR="00337D22" w:rsidRPr="005E3BE6" w:rsidRDefault="00337D22" w:rsidP="00DC4E5A">
            <w:pPr>
              <w:autoSpaceDE w:val="0"/>
              <w:jc w:val="right"/>
              <w:rPr>
                <w:bCs/>
                <w:sz w:val="20"/>
              </w:rPr>
            </w:pPr>
            <w:r w:rsidRPr="005E3BE6">
              <w:rPr>
                <w:bCs/>
                <w:sz w:val="20"/>
              </w:rPr>
              <w:t>407 411</w:t>
            </w:r>
          </w:p>
        </w:tc>
        <w:tc>
          <w:tcPr>
            <w:tcW w:w="1540" w:type="dxa"/>
            <w:shd w:val="clear" w:color="auto" w:fill="auto"/>
          </w:tcPr>
          <w:p w14:paraId="42F405E9" w14:textId="77777777" w:rsidR="00337D22" w:rsidRPr="005E3BE6" w:rsidRDefault="00337D22" w:rsidP="00DC4E5A">
            <w:pPr>
              <w:autoSpaceDE w:val="0"/>
              <w:jc w:val="right"/>
              <w:rPr>
                <w:bCs/>
                <w:sz w:val="20"/>
              </w:rPr>
            </w:pPr>
            <w:r w:rsidRPr="005E3BE6">
              <w:rPr>
                <w:bCs/>
                <w:sz w:val="20"/>
              </w:rPr>
              <w:t>330 066</w:t>
            </w:r>
          </w:p>
        </w:tc>
      </w:tr>
      <w:tr w:rsidR="00337D22" w:rsidRPr="005E3BE6" w14:paraId="42F405EF" w14:textId="77777777" w:rsidTr="00DC4E5A">
        <w:tc>
          <w:tcPr>
            <w:tcW w:w="570" w:type="dxa"/>
            <w:shd w:val="clear" w:color="auto" w:fill="auto"/>
          </w:tcPr>
          <w:p w14:paraId="42F405EB" w14:textId="77777777" w:rsidR="00337D22" w:rsidRPr="005E3BE6" w:rsidRDefault="00337D22" w:rsidP="00DC4E5A">
            <w:pPr>
              <w:autoSpaceDE w:val="0"/>
              <w:rPr>
                <w:sz w:val="20"/>
              </w:rPr>
            </w:pPr>
            <w:r w:rsidRPr="005E3BE6">
              <w:rPr>
                <w:bCs/>
                <w:sz w:val="20"/>
              </w:rPr>
              <w:t>2.2</w:t>
            </w:r>
          </w:p>
        </w:tc>
        <w:tc>
          <w:tcPr>
            <w:tcW w:w="4785" w:type="dxa"/>
            <w:shd w:val="clear" w:color="auto" w:fill="auto"/>
          </w:tcPr>
          <w:p w14:paraId="42F405EC" w14:textId="77777777" w:rsidR="00337D22" w:rsidRPr="005E3BE6" w:rsidRDefault="00337D22" w:rsidP="00DC4E5A">
            <w:pPr>
              <w:autoSpaceDE w:val="0"/>
              <w:rPr>
                <w:bCs/>
                <w:sz w:val="20"/>
              </w:rPr>
            </w:pPr>
            <w:r w:rsidRPr="005E3BE6">
              <w:rPr>
                <w:sz w:val="20"/>
              </w:rPr>
              <w:t xml:space="preserve">Ilgalaikio turto nusidėvėjimo sąnaudos </w:t>
            </w:r>
          </w:p>
        </w:tc>
        <w:tc>
          <w:tcPr>
            <w:tcW w:w="972" w:type="dxa"/>
            <w:shd w:val="clear" w:color="auto" w:fill="auto"/>
          </w:tcPr>
          <w:p w14:paraId="42F405ED" w14:textId="77777777" w:rsidR="00337D22" w:rsidRPr="005E3BE6" w:rsidRDefault="00337D22" w:rsidP="00DC4E5A">
            <w:pPr>
              <w:autoSpaceDE w:val="0"/>
              <w:snapToGrid w:val="0"/>
              <w:jc w:val="right"/>
              <w:rPr>
                <w:bCs/>
                <w:sz w:val="20"/>
              </w:rPr>
            </w:pPr>
            <w:r w:rsidRPr="005E3BE6">
              <w:rPr>
                <w:bCs/>
                <w:sz w:val="20"/>
              </w:rPr>
              <w:t>13 427</w:t>
            </w:r>
          </w:p>
        </w:tc>
        <w:tc>
          <w:tcPr>
            <w:tcW w:w="1540" w:type="dxa"/>
            <w:shd w:val="clear" w:color="auto" w:fill="auto"/>
          </w:tcPr>
          <w:p w14:paraId="42F405EE" w14:textId="77777777" w:rsidR="00337D22" w:rsidRPr="005E3BE6" w:rsidRDefault="00337D22" w:rsidP="00DC4E5A">
            <w:pPr>
              <w:autoSpaceDE w:val="0"/>
              <w:snapToGrid w:val="0"/>
              <w:jc w:val="right"/>
              <w:rPr>
                <w:bCs/>
                <w:sz w:val="20"/>
              </w:rPr>
            </w:pPr>
            <w:r w:rsidRPr="005E3BE6">
              <w:rPr>
                <w:bCs/>
                <w:sz w:val="20"/>
              </w:rPr>
              <w:t>10 767</w:t>
            </w:r>
          </w:p>
        </w:tc>
      </w:tr>
      <w:tr w:rsidR="00337D22" w:rsidRPr="005E3BE6" w14:paraId="42F405F4" w14:textId="77777777" w:rsidTr="00DC4E5A">
        <w:tc>
          <w:tcPr>
            <w:tcW w:w="570" w:type="dxa"/>
            <w:shd w:val="clear" w:color="auto" w:fill="auto"/>
          </w:tcPr>
          <w:p w14:paraId="42F405F0" w14:textId="77777777" w:rsidR="00337D22" w:rsidRPr="005E3BE6" w:rsidRDefault="00337D22" w:rsidP="00DC4E5A">
            <w:pPr>
              <w:autoSpaceDE w:val="0"/>
              <w:rPr>
                <w:sz w:val="20"/>
              </w:rPr>
            </w:pPr>
            <w:r w:rsidRPr="005E3BE6">
              <w:rPr>
                <w:bCs/>
                <w:sz w:val="20"/>
              </w:rPr>
              <w:t>2.3.</w:t>
            </w:r>
          </w:p>
        </w:tc>
        <w:tc>
          <w:tcPr>
            <w:tcW w:w="4785" w:type="dxa"/>
            <w:shd w:val="clear" w:color="auto" w:fill="auto"/>
          </w:tcPr>
          <w:p w14:paraId="42F405F1" w14:textId="77777777" w:rsidR="00337D22" w:rsidRPr="005E3BE6" w:rsidRDefault="00337D22" w:rsidP="00DC4E5A">
            <w:pPr>
              <w:autoSpaceDE w:val="0"/>
              <w:rPr>
                <w:bCs/>
                <w:sz w:val="20"/>
              </w:rPr>
            </w:pPr>
            <w:r w:rsidRPr="005E3BE6">
              <w:rPr>
                <w:sz w:val="20"/>
              </w:rPr>
              <w:t xml:space="preserve">Remonto ir eksploatacijos sąnaudos </w:t>
            </w:r>
          </w:p>
        </w:tc>
        <w:tc>
          <w:tcPr>
            <w:tcW w:w="972" w:type="dxa"/>
            <w:shd w:val="clear" w:color="auto" w:fill="auto"/>
          </w:tcPr>
          <w:p w14:paraId="42F405F2" w14:textId="77777777" w:rsidR="00337D22" w:rsidRPr="005E3BE6" w:rsidRDefault="00337D22" w:rsidP="00DC4E5A">
            <w:pPr>
              <w:autoSpaceDE w:val="0"/>
              <w:snapToGrid w:val="0"/>
              <w:jc w:val="right"/>
              <w:rPr>
                <w:bCs/>
                <w:sz w:val="20"/>
              </w:rPr>
            </w:pPr>
            <w:r w:rsidRPr="005E3BE6">
              <w:rPr>
                <w:bCs/>
                <w:sz w:val="20"/>
              </w:rPr>
              <w:t>2 522</w:t>
            </w:r>
          </w:p>
        </w:tc>
        <w:tc>
          <w:tcPr>
            <w:tcW w:w="1540" w:type="dxa"/>
            <w:shd w:val="clear" w:color="auto" w:fill="auto"/>
          </w:tcPr>
          <w:p w14:paraId="42F405F3" w14:textId="77777777" w:rsidR="00337D22" w:rsidRPr="005E3BE6" w:rsidRDefault="00337D22" w:rsidP="00DC4E5A">
            <w:pPr>
              <w:autoSpaceDE w:val="0"/>
              <w:snapToGrid w:val="0"/>
              <w:jc w:val="right"/>
              <w:rPr>
                <w:bCs/>
                <w:sz w:val="20"/>
              </w:rPr>
            </w:pPr>
            <w:r w:rsidRPr="005E3BE6">
              <w:rPr>
                <w:bCs/>
                <w:sz w:val="20"/>
              </w:rPr>
              <w:t>191</w:t>
            </w:r>
          </w:p>
        </w:tc>
      </w:tr>
      <w:tr w:rsidR="00337D22" w:rsidRPr="005E3BE6" w14:paraId="42F405F9" w14:textId="77777777" w:rsidTr="00DC4E5A">
        <w:tc>
          <w:tcPr>
            <w:tcW w:w="570" w:type="dxa"/>
            <w:shd w:val="clear" w:color="auto" w:fill="auto"/>
          </w:tcPr>
          <w:p w14:paraId="42F405F5" w14:textId="77777777" w:rsidR="00337D22" w:rsidRPr="005E3BE6" w:rsidRDefault="00337D22" w:rsidP="00DC4E5A">
            <w:pPr>
              <w:autoSpaceDE w:val="0"/>
              <w:rPr>
                <w:sz w:val="20"/>
              </w:rPr>
            </w:pPr>
            <w:r w:rsidRPr="005E3BE6">
              <w:rPr>
                <w:bCs/>
                <w:sz w:val="20"/>
              </w:rPr>
              <w:t>2.4</w:t>
            </w:r>
          </w:p>
        </w:tc>
        <w:tc>
          <w:tcPr>
            <w:tcW w:w="4785" w:type="dxa"/>
            <w:shd w:val="clear" w:color="auto" w:fill="auto"/>
          </w:tcPr>
          <w:p w14:paraId="42F405F6" w14:textId="77777777" w:rsidR="00337D22" w:rsidRPr="005E3BE6" w:rsidRDefault="00337D22" w:rsidP="00DC4E5A">
            <w:pPr>
              <w:autoSpaceDE w:val="0"/>
              <w:rPr>
                <w:bCs/>
                <w:sz w:val="20"/>
              </w:rPr>
            </w:pPr>
            <w:r w:rsidRPr="005E3BE6">
              <w:rPr>
                <w:bCs/>
                <w:sz w:val="20"/>
              </w:rPr>
              <w:t>Komunalinių paslaugų ir ryšių sąnaudos</w:t>
            </w:r>
          </w:p>
        </w:tc>
        <w:tc>
          <w:tcPr>
            <w:tcW w:w="972" w:type="dxa"/>
            <w:shd w:val="clear" w:color="auto" w:fill="auto"/>
          </w:tcPr>
          <w:p w14:paraId="42F405F7" w14:textId="77777777" w:rsidR="00337D22" w:rsidRPr="005E3BE6" w:rsidRDefault="00337D22" w:rsidP="00DC4E5A">
            <w:pPr>
              <w:autoSpaceDE w:val="0"/>
              <w:snapToGrid w:val="0"/>
              <w:jc w:val="right"/>
              <w:rPr>
                <w:bCs/>
                <w:sz w:val="20"/>
              </w:rPr>
            </w:pPr>
            <w:r w:rsidRPr="005E3BE6">
              <w:rPr>
                <w:bCs/>
                <w:sz w:val="20"/>
              </w:rPr>
              <w:t>13 935</w:t>
            </w:r>
          </w:p>
        </w:tc>
        <w:tc>
          <w:tcPr>
            <w:tcW w:w="1540" w:type="dxa"/>
            <w:shd w:val="clear" w:color="auto" w:fill="auto"/>
          </w:tcPr>
          <w:p w14:paraId="42F405F8" w14:textId="77777777" w:rsidR="00337D22" w:rsidRPr="005E3BE6" w:rsidRDefault="00337D22" w:rsidP="00DC4E5A">
            <w:pPr>
              <w:autoSpaceDE w:val="0"/>
              <w:snapToGrid w:val="0"/>
              <w:jc w:val="right"/>
              <w:rPr>
                <w:bCs/>
                <w:sz w:val="20"/>
              </w:rPr>
            </w:pPr>
            <w:r w:rsidRPr="005E3BE6">
              <w:rPr>
                <w:bCs/>
                <w:sz w:val="20"/>
              </w:rPr>
              <w:t>10 824</w:t>
            </w:r>
          </w:p>
        </w:tc>
      </w:tr>
      <w:tr w:rsidR="00337D22" w:rsidRPr="005E3BE6" w14:paraId="42F405FE" w14:textId="77777777" w:rsidTr="00DC4E5A">
        <w:tc>
          <w:tcPr>
            <w:tcW w:w="570" w:type="dxa"/>
            <w:shd w:val="clear" w:color="auto" w:fill="auto"/>
          </w:tcPr>
          <w:p w14:paraId="42F405FA" w14:textId="77777777" w:rsidR="00337D22" w:rsidRPr="005E3BE6" w:rsidRDefault="00337D22" w:rsidP="00DC4E5A">
            <w:pPr>
              <w:autoSpaceDE w:val="0"/>
              <w:rPr>
                <w:sz w:val="20"/>
              </w:rPr>
            </w:pPr>
            <w:r w:rsidRPr="005E3BE6">
              <w:rPr>
                <w:bCs/>
                <w:sz w:val="20"/>
              </w:rPr>
              <w:t>2.5</w:t>
            </w:r>
          </w:p>
        </w:tc>
        <w:tc>
          <w:tcPr>
            <w:tcW w:w="4785" w:type="dxa"/>
            <w:shd w:val="clear" w:color="auto" w:fill="auto"/>
          </w:tcPr>
          <w:p w14:paraId="42F405FB" w14:textId="77777777" w:rsidR="00337D22" w:rsidRPr="005E3BE6" w:rsidRDefault="00337D22" w:rsidP="00DC4E5A">
            <w:pPr>
              <w:autoSpaceDE w:val="0"/>
              <w:rPr>
                <w:bCs/>
                <w:sz w:val="20"/>
              </w:rPr>
            </w:pPr>
            <w:r w:rsidRPr="005E3BE6">
              <w:rPr>
                <w:bCs/>
                <w:sz w:val="20"/>
              </w:rPr>
              <w:t>Komandiruočių sąnaudos</w:t>
            </w:r>
          </w:p>
        </w:tc>
        <w:tc>
          <w:tcPr>
            <w:tcW w:w="972" w:type="dxa"/>
            <w:shd w:val="clear" w:color="auto" w:fill="auto"/>
          </w:tcPr>
          <w:p w14:paraId="42F405FC" w14:textId="77777777" w:rsidR="00337D22" w:rsidRPr="005E3BE6" w:rsidRDefault="00337D22" w:rsidP="00DC4E5A">
            <w:pPr>
              <w:autoSpaceDE w:val="0"/>
              <w:snapToGrid w:val="0"/>
              <w:jc w:val="right"/>
              <w:rPr>
                <w:bCs/>
                <w:sz w:val="20"/>
              </w:rPr>
            </w:pPr>
            <w:r w:rsidRPr="005E3BE6">
              <w:rPr>
                <w:bCs/>
                <w:sz w:val="20"/>
              </w:rPr>
              <w:t>0</w:t>
            </w:r>
          </w:p>
        </w:tc>
        <w:tc>
          <w:tcPr>
            <w:tcW w:w="1540" w:type="dxa"/>
            <w:shd w:val="clear" w:color="auto" w:fill="auto"/>
          </w:tcPr>
          <w:p w14:paraId="42F405FD" w14:textId="77777777" w:rsidR="00337D22" w:rsidRPr="005E3BE6" w:rsidRDefault="00337D22" w:rsidP="00DC4E5A">
            <w:pPr>
              <w:autoSpaceDE w:val="0"/>
              <w:snapToGrid w:val="0"/>
              <w:jc w:val="right"/>
              <w:rPr>
                <w:bCs/>
                <w:sz w:val="20"/>
              </w:rPr>
            </w:pPr>
            <w:r w:rsidRPr="005E3BE6">
              <w:rPr>
                <w:bCs/>
                <w:sz w:val="20"/>
              </w:rPr>
              <w:t>0</w:t>
            </w:r>
          </w:p>
        </w:tc>
      </w:tr>
      <w:tr w:rsidR="00337D22" w:rsidRPr="005E3BE6" w14:paraId="42F40603" w14:textId="77777777" w:rsidTr="00DC4E5A">
        <w:tc>
          <w:tcPr>
            <w:tcW w:w="570" w:type="dxa"/>
            <w:shd w:val="clear" w:color="auto" w:fill="auto"/>
          </w:tcPr>
          <w:p w14:paraId="42F405FF" w14:textId="77777777" w:rsidR="00337D22" w:rsidRPr="005E3BE6" w:rsidRDefault="00337D22" w:rsidP="00DC4E5A">
            <w:pPr>
              <w:autoSpaceDE w:val="0"/>
              <w:rPr>
                <w:sz w:val="20"/>
              </w:rPr>
            </w:pPr>
            <w:r w:rsidRPr="005E3BE6">
              <w:rPr>
                <w:bCs/>
                <w:sz w:val="20"/>
              </w:rPr>
              <w:t>2.6</w:t>
            </w:r>
          </w:p>
        </w:tc>
        <w:tc>
          <w:tcPr>
            <w:tcW w:w="4785" w:type="dxa"/>
            <w:shd w:val="clear" w:color="auto" w:fill="auto"/>
          </w:tcPr>
          <w:p w14:paraId="42F40600" w14:textId="77777777" w:rsidR="00337D22" w:rsidRPr="005E3BE6" w:rsidRDefault="00337D22" w:rsidP="00DC4E5A">
            <w:pPr>
              <w:autoSpaceDE w:val="0"/>
              <w:rPr>
                <w:bCs/>
                <w:sz w:val="20"/>
              </w:rPr>
            </w:pPr>
            <w:r w:rsidRPr="005E3BE6">
              <w:rPr>
                <w:sz w:val="20"/>
              </w:rPr>
              <w:t xml:space="preserve">Transporto sąnaudos </w:t>
            </w:r>
          </w:p>
        </w:tc>
        <w:tc>
          <w:tcPr>
            <w:tcW w:w="972" w:type="dxa"/>
            <w:shd w:val="clear" w:color="auto" w:fill="auto"/>
          </w:tcPr>
          <w:p w14:paraId="42F40601" w14:textId="77777777" w:rsidR="00337D22" w:rsidRPr="005E3BE6" w:rsidRDefault="00337D22" w:rsidP="00DC4E5A">
            <w:pPr>
              <w:autoSpaceDE w:val="0"/>
              <w:snapToGrid w:val="0"/>
              <w:jc w:val="right"/>
              <w:rPr>
                <w:bCs/>
                <w:sz w:val="20"/>
              </w:rPr>
            </w:pPr>
            <w:r w:rsidRPr="005E3BE6">
              <w:rPr>
                <w:bCs/>
                <w:sz w:val="20"/>
              </w:rPr>
              <w:t>1 612</w:t>
            </w:r>
          </w:p>
        </w:tc>
        <w:tc>
          <w:tcPr>
            <w:tcW w:w="1540" w:type="dxa"/>
            <w:shd w:val="clear" w:color="auto" w:fill="auto"/>
          </w:tcPr>
          <w:p w14:paraId="42F40602" w14:textId="77777777" w:rsidR="00337D22" w:rsidRPr="005E3BE6" w:rsidRDefault="00337D22" w:rsidP="00DC4E5A">
            <w:pPr>
              <w:autoSpaceDE w:val="0"/>
              <w:snapToGrid w:val="0"/>
              <w:jc w:val="right"/>
              <w:rPr>
                <w:bCs/>
                <w:sz w:val="20"/>
              </w:rPr>
            </w:pPr>
            <w:r w:rsidRPr="005E3BE6">
              <w:rPr>
                <w:bCs/>
                <w:sz w:val="20"/>
              </w:rPr>
              <w:t>472</w:t>
            </w:r>
          </w:p>
        </w:tc>
      </w:tr>
      <w:tr w:rsidR="00337D22" w:rsidRPr="005E3BE6" w14:paraId="42F40608" w14:textId="77777777" w:rsidTr="00DC4E5A">
        <w:tc>
          <w:tcPr>
            <w:tcW w:w="570" w:type="dxa"/>
            <w:shd w:val="clear" w:color="auto" w:fill="auto"/>
          </w:tcPr>
          <w:p w14:paraId="42F40604" w14:textId="77777777" w:rsidR="00337D22" w:rsidRPr="005E3BE6" w:rsidRDefault="00337D22" w:rsidP="00DC4E5A">
            <w:pPr>
              <w:autoSpaceDE w:val="0"/>
              <w:rPr>
                <w:sz w:val="20"/>
              </w:rPr>
            </w:pPr>
            <w:r w:rsidRPr="005E3BE6">
              <w:rPr>
                <w:bCs/>
                <w:sz w:val="20"/>
              </w:rPr>
              <w:t>2.7</w:t>
            </w:r>
          </w:p>
        </w:tc>
        <w:tc>
          <w:tcPr>
            <w:tcW w:w="4785" w:type="dxa"/>
            <w:shd w:val="clear" w:color="auto" w:fill="auto"/>
          </w:tcPr>
          <w:p w14:paraId="42F40605" w14:textId="77777777" w:rsidR="00337D22" w:rsidRPr="005E3BE6" w:rsidRDefault="00337D22" w:rsidP="00DC4E5A">
            <w:pPr>
              <w:autoSpaceDE w:val="0"/>
              <w:rPr>
                <w:bCs/>
                <w:sz w:val="20"/>
              </w:rPr>
            </w:pPr>
            <w:r w:rsidRPr="005E3BE6">
              <w:rPr>
                <w:sz w:val="20"/>
              </w:rPr>
              <w:t xml:space="preserve">Darbuotojų kvalifikacijos kėlimo sąnaudos </w:t>
            </w:r>
          </w:p>
        </w:tc>
        <w:tc>
          <w:tcPr>
            <w:tcW w:w="972" w:type="dxa"/>
            <w:shd w:val="clear" w:color="auto" w:fill="auto"/>
          </w:tcPr>
          <w:p w14:paraId="42F40606" w14:textId="77777777" w:rsidR="00337D22" w:rsidRPr="005E3BE6" w:rsidRDefault="00337D22" w:rsidP="00DC4E5A">
            <w:pPr>
              <w:autoSpaceDE w:val="0"/>
              <w:snapToGrid w:val="0"/>
              <w:jc w:val="right"/>
              <w:rPr>
                <w:bCs/>
                <w:sz w:val="20"/>
              </w:rPr>
            </w:pPr>
            <w:r w:rsidRPr="005E3BE6">
              <w:rPr>
                <w:bCs/>
                <w:sz w:val="20"/>
              </w:rPr>
              <w:t>535</w:t>
            </w:r>
          </w:p>
        </w:tc>
        <w:tc>
          <w:tcPr>
            <w:tcW w:w="1540" w:type="dxa"/>
            <w:shd w:val="clear" w:color="auto" w:fill="auto"/>
          </w:tcPr>
          <w:p w14:paraId="42F40607" w14:textId="77777777" w:rsidR="00337D22" w:rsidRPr="005E3BE6" w:rsidRDefault="00337D22" w:rsidP="00DC4E5A">
            <w:pPr>
              <w:autoSpaceDE w:val="0"/>
              <w:snapToGrid w:val="0"/>
              <w:jc w:val="right"/>
              <w:rPr>
                <w:bCs/>
                <w:sz w:val="20"/>
              </w:rPr>
            </w:pPr>
            <w:r w:rsidRPr="005E3BE6">
              <w:rPr>
                <w:bCs/>
                <w:sz w:val="20"/>
              </w:rPr>
              <w:t>170</w:t>
            </w:r>
          </w:p>
        </w:tc>
      </w:tr>
      <w:tr w:rsidR="00337D22" w:rsidRPr="005E3BE6" w14:paraId="42F4060D" w14:textId="77777777" w:rsidTr="00DC4E5A">
        <w:tc>
          <w:tcPr>
            <w:tcW w:w="570" w:type="dxa"/>
            <w:shd w:val="clear" w:color="auto" w:fill="auto"/>
          </w:tcPr>
          <w:p w14:paraId="42F40609" w14:textId="77777777" w:rsidR="00337D22" w:rsidRPr="005E3BE6" w:rsidRDefault="00337D22" w:rsidP="00DC4E5A">
            <w:pPr>
              <w:autoSpaceDE w:val="0"/>
              <w:rPr>
                <w:sz w:val="20"/>
              </w:rPr>
            </w:pPr>
            <w:r w:rsidRPr="005E3BE6">
              <w:rPr>
                <w:bCs/>
                <w:sz w:val="20"/>
              </w:rPr>
              <w:t>2.8</w:t>
            </w:r>
          </w:p>
        </w:tc>
        <w:tc>
          <w:tcPr>
            <w:tcW w:w="4785" w:type="dxa"/>
            <w:shd w:val="clear" w:color="auto" w:fill="auto"/>
          </w:tcPr>
          <w:p w14:paraId="42F4060A" w14:textId="77777777" w:rsidR="00337D22" w:rsidRPr="005E3BE6" w:rsidRDefault="00337D22" w:rsidP="00DC4E5A">
            <w:pPr>
              <w:autoSpaceDE w:val="0"/>
              <w:rPr>
                <w:bCs/>
                <w:sz w:val="20"/>
              </w:rPr>
            </w:pPr>
            <w:r w:rsidRPr="005E3BE6">
              <w:rPr>
                <w:sz w:val="20"/>
              </w:rPr>
              <w:t>Kit</w:t>
            </w:r>
            <w:r w:rsidRPr="005E3BE6">
              <w:rPr>
                <w:bCs/>
                <w:sz w:val="20"/>
              </w:rPr>
              <w:t>ų paslaugų sąnaudos (laboratoriniai tyrimai,</w:t>
            </w:r>
            <w:r w:rsidR="00DE17FA">
              <w:rPr>
                <w:bCs/>
                <w:sz w:val="20"/>
              </w:rPr>
              <w:t xml:space="preserve"> </w:t>
            </w:r>
            <w:r w:rsidRPr="005E3BE6">
              <w:rPr>
                <w:bCs/>
                <w:sz w:val="20"/>
              </w:rPr>
              <w:t>medikamentai)</w:t>
            </w:r>
          </w:p>
        </w:tc>
        <w:tc>
          <w:tcPr>
            <w:tcW w:w="972" w:type="dxa"/>
            <w:shd w:val="clear" w:color="auto" w:fill="auto"/>
          </w:tcPr>
          <w:p w14:paraId="42F4060B" w14:textId="77777777" w:rsidR="00337D22" w:rsidRPr="005E3BE6" w:rsidRDefault="00337D22" w:rsidP="00DC4E5A">
            <w:pPr>
              <w:autoSpaceDE w:val="0"/>
              <w:snapToGrid w:val="0"/>
              <w:jc w:val="right"/>
              <w:rPr>
                <w:bCs/>
                <w:sz w:val="20"/>
              </w:rPr>
            </w:pPr>
            <w:r w:rsidRPr="005E3BE6">
              <w:rPr>
                <w:bCs/>
                <w:sz w:val="20"/>
              </w:rPr>
              <w:t>4 547</w:t>
            </w:r>
          </w:p>
        </w:tc>
        <w:tc>
          <w:tcPr>
            <w:tcW w:w="1540" w:type="dxa"/>
            <w:shd w:val="clear" w:color="auto" w:fill="auto"/>
          </w:tcPr>
          <w:p w14:paraId="42F4060C" w14:textId="77777777" w:rsidR="00337D22" w:rsidRPr="005E3BE6" w:rsidRDefault="00337D22" w:rsidP="00DC4E5A">
            <w:pPr>
              <w:autoSpaceDE w:val="0"/>
              <w:snapToGrid w:val="0"/>
              <w:jc w:val="right"/>
              <w:rPr>
                <w:bCs/>
                <w:sz w:val="20"/>
              </w:rPr>
            </w:pPr>
            <w:r w:rsidRPr="005E3BE6">
              <w:rPr>
                <w:bCs/>
                <w:sz w:val="20"/>
              </w:rPr>
              <w:t>2628</w:t>
            </w:r>
          </w:p>
        </w:tc>
      </w:tr>
      <w:tr w:rsidR="00337D22" w:rsidRPr="005E3BE6" w14:paraId="42F40612" w14:textId="77777777" w:rsidTr="00DC4E5A">
        <w:tc>
          <w:tcPr>
            <w:tcW w:w="570" w:type="dxa"/>
            <w:shd w:val="clear" w:color="auto" w:fill="auto"/>
          </w:tcPr>
          <w:p w14:paraId="42F4060E" w14:textId="77777777" w:rsidR="00337D22" w:rsidRPr="005E3BE6" w:rsidRDefault="00337D22" w:rsidP="00DC4E5A">
            <w:pPr>
              <w:autoSpaceDE w:val="0"/>
              <w:rPr>
                <w:sz w:val="20"/>
              </w:rPr>
            </w:pPr>
            <w:r w:rsidRPr="005E3BE6">
              <w:rPr>
                <w:bCs/>
                <w:sz w:val="20"/>
              </w:rPr>
              <w:t>2.9</w:t>
            </w:r>
          </w:p>
        </w:tc>
        <w:tc>
          <w:tcPr>
            <w:tcW w:w="4785" w:type="dxa"/>
            <w:shd w:val="clear" w:color="auto" w:fill="auto"/>
          </w:tcPr>
          <w:p w14:paraId="42F4060F" w14:textId="77777777" w:rsidR="00337D22" w:rsidRPr="005E3BE6" w:rsidRDefault="00337D22" w:rsidP="00DC4E5A">
            <w:pPr>
              <w:autoSpaceDE w:val="0"/>
              <w:rPr>
                <w:bCs/>
                <w:sz w:val="20"/>
              </w:rPr>
            </w:pPr>
            <w:proofErr w:type="spellStart"/>
            <w:r w:rsidRPr="005E3BE6">
              <w:rPr>
                <w:sz w:val="20"/>
                <w:lang w:val="en-US"/>
              </w:rPr>
              <w:t>Draudimo</w:t>
            </w:r>
            <w:proofErr w:type="spellEnd"/>
            <w:r w:rsidRPr="005E3BE6">
              <w:rPr>
                <w:sz w:val="20"/>
              </w:rPr>
              <w:t xml:space="preserve"> sąnaudos</w:t>
            </w:r>
            <w:r w:rsidRPr="005E3BE6">
              <w:rPr>
                <w:bCs/>
                <w:sz w:val="20"/>
              </w:rPr>
              <w:t xml:space="preserve"> </w:t>
            </w:r>
          </w:p>
        </w:tc>
        <w:tc>
          <w:tcPr>
            <w:tcW w:w="972" w:type="dxa"/>
            <w:shd w:val="clear" w:color="auto" w:fill="auto"/>
          </w:tcPr>
          <w:p w14:paraId="42F40610" w14:textId="77777777" w:rsidR="00337D22" w:rsidRPr="005E3BE6" w:rsidRDefault="00337D22" w:rsidP="00DC4E5A">
            <w:pPr>
              <w:autoSpaceDE w:val="0"/>
              <w:snapToGrid w:val="0"/>
              <w:jc w:val="right"/>
              <w:rPr>
                <w:bCs/>
                <w:sz w:val="20"/>
              </w:rPr>
            </w:pPr>
            <w:r w:rsidRPr="005E3BE6">
              <w:rPr>
                <w:bCs/>
                <w:sz w:val="20"/>
              </w:rPr>
              <w:t>863</w:t>
            </w:r>
          </w:p>
        </w:tc>
        <w:tc>
          <w:tcPr>
            <w:tcW w:w="1540" w:type="dxa"/>
            <w:shd w:val="clear" w:color="auto" w:fill="auto"/>
          </w:tcPr>
          <w:p w14:paraId="42F40611" w14:textId="77777777" w:rsidR="00337D22" w:rsidRPr="005E3BE6" w:rsidRDefault="00337D22" w:rsidP="00DC4E5A">
            <w:pPr>
              <w:autoSpaceDE w:val="0"/>
              <w:snapToGrid w:val="0"/>
              <w:jc w:val="right"/>
              <w:rPr>
                <w:bCs/>
                <w:sz w:val="20"/>
              </w:rPr>
            </w:pPr>
            <w:r w:rsidRPr="005E3BE6">
              <w:rPr>
                <w:bCs/>
                <w:sz w:val="20"/>
              </w:rPr>
              <w:t>778</w:t>
            </w:r>
          </w:p>
        </w:tc>
      </w:tr>
      <w:tr w:rsidR="00337D22" w:rsidRPr="005E3BE6" w14:paraId="42F40617" w14:textId="77777777" w:rsidTr="00DC4E5A">
        <w:trPr>
          <w:trHeight w:val="290"/>
        </w:trPr>
        <w:tc>
          <w:tcPr>
            <w:tcW w:w="570" w:type="dxa"/>
            <w:shd w:val="clear" w:color="auto" w:fill="auto"/>
          </w:tcPr>
          <w:p w14:paraId="42F40613" w14:textId="77777777" w:rsidR="00337D22" w:rsidRPr="005E3BE6" w:rsidRDefault="00337D22" w:rsidP="00DC4E5A">
            <w:pPr>
              <w:autoSpaceDE w:val="0"/>
              <w:rPr>
                <w:sz w:val="20"/>
              </w:rPr>
            </w:pPr>
            <w:r w:rsidRPr="005E3BE6">
              <w:rPr>
                <w:bCs/>
                <w:sz w:val="20"/>
              </w:rPr>
              <w:t>2.10</w:t>
            </w:r>
          </w:p>
        </w:tc>
        <w:tc>
          <w:tcPr>
            <w:tcW w:w="4785" w:type="dxa"/>
            <w:shd w:val="clear" w:color="auto" w:fill="auto"/>
          </w:tcPr>
          <w:p w14:paraId="42F40614" w14:textId="77777777" w:rsidR="00337D22" w:rsidRPr="005E3BE6" w:rsidRDefault="00337D22" w:rsidP="00DC4E5A">
            <w:pPr>
              <w:autoSpaceDE w:val="0"/>
              <w:rPr>
                <w:bCs/>
                <w:sz w:val="20"/>
              </w:rPr>
            </w:pPr>
            <w:r w:rsidRPr="005E3BE6">
              <w:rPr>
                <w:sz w:val="20"/>
              </w:rPr>
              <w:t>Kanceliarinės sąnaudos</w:t>
            </w:r>
          </w:p>
        </w:tc>
        <w:tc>
          <w:tcPr>
            <w:tcW w:w="972" w:type="dxa"/>
            <w:shd w:val="clear" w:color="auto" w:fill="auto"/>
          </w:tcPr>
          <w:p w14:paraId="42F40615" w14:textId="77777777" w:rsidR="00337D22" w:rsidRPr="005E3BE6" w:rsidRDefault="00337D22" w:rsidP="00DC4E5A">
            <w:pPr>
              <w:autoSpaceDE w:val="0"/>
              <w:snapToGrid w:val="0"/>
              <w:jc w:val="right"/>
              <w:rPr>
                <w:bCs/>
                <w:sz w:val="20"/>
              </w:rPr>
            </w:pPr>
            <w:r w:rsidRPr="005E3BE6">
              <w:rPr>
                <w:bCs/>
                <w:sz w:val="20"/>
              </w:rPr>
              <w:t>2 260</w:t>
            </w:r>
          </w:p>
        </w:tc>
        <w:tc>
          <w:tcPr>
            <w:tcW w:w="1540" w:type="dxa"/>
            <w:shd w:val="clear" w:color="auto" w:fill="auto"/>
          </w:tcPr>
          <w:p w14:paraId="42F40616" w14:textId="77777777" w:rsidR="00337D22" w:rsidRPr="005E3BE6" w:rsidRDefault="00337D22" w:rsidP="00DC4E5A">
            <w:pPr>
              <w:autoSpaceDE w:val="0"/>
              <w:snapToGrid w:val="0"/>
              <w:jc w:val="right"/>
              <w:rPr>
                <w:bCs/>
                <w:sz w:val="20"/>
              </w:rPr>
            </w:pPr>
            <w:r w:rsidRPr="005E3BE6">
              <w:rPr>
                <w:bCs/>
                <w:sz w:val="20"/>
              </w:rPr>
              <w:t>1 523</w:t>
            </w:r>
          </w:p>
        </w:tc>
      </w:tr>
      <w:tr w:rsidR="00337D22" w:rsidRPr="005E3BE6" w14:paraId="42F4061C" w14:textId="77777777" w:rsidTr="00DC4E5A">
        <w:trPr>
          <w:trHeight w:val="290"/>
        </w:trPr>
        <w:tc>
          <w:tcPr>
            <w:tcW w:w="570" w:type="dxa"/>
            <w:shd w:val="clear" w:color="auto" w:fill="auto"/>
          </w:tcPr>
          <w:p w14:paraId="42F40618" w14:textId="77777777" w:rsidR="00337D22" w:rsidRPr="005E3BE6" w:rsidRDefault="00337D22" w:rsidP="00DC4E5A">
            <w:pPr>
              <w:autoSpaceDE w:val="0"/>
              <w:rPr>
                <w:bCs/>
                <w:sz w:val="20"/>
              </w:rPr>
            </w:pPr>
            <w:r w:rsidRPr="005E3BE6">
              <w:rPr>
                <w:bCs/>
                <w:sz w:val="20"/>
              </w:rPr>
              <w:t>2.11</w:t>
            </w:r>
          </w:p>
        </w:tc>
        <w:tc>
          <w:tcPr>
            <w:tcW w:w="4785" w:type="dxa"/>
            <w:shd w:val="clear" w:color="auto" w:fill="auto"/>
          </w:tcPr>
          <w:p w14:paraId="42F40619" w14:textId="77777777" w:rsidR="00337D22" w:rsidRPr="005E3BE6" w:rsidRDefault="00337D22" w:rsidP="00DC4E5A">
            <w:pPr>
              <w:autoSpaceDE w:val="0"/>
              <w:rPr>
                <w:sz w:val="20"/>
              </w:rPr>
            </w:pPr>
            <w:r w:rsidRPr="005E3BE6">
              <w:rPr>
                <w:sz w:val="20"/>
              </w:rPr>
              <w:t>Banko paslaugų sąnaudos</w:t>
            </w:r>
          </w:p>
        </w:tc>
        <w:tc>
          <w:tcPr>
            <w:tcW w:w="972" w:type="dxa"/>
            <w:shd w:val="clear" w:color="auto" w:fill="auto"/>
          </w:tcPr>
          <w:p w14:paraId="42F4061A" w14:textId="77777777" w:rsidR="00337D22" w:rsidRPr="005E3BE6" w:rsidRDefault="00337D22" w:rsidP="00DC4E5A">
            <w:pPr>
              <w:autoSpaceDE w:val="0"/>
              <w:snapToGrid w:val="0"/>
              <w:jc w:val="right"/>
              <w:rPr>
                <w:bCs/>
                <w:sz w:val="20"/>
              </w:rPr>
            </w:pPr>
            <w:r w:rsidRPr="005E3BE6">
              <w:rPr>
                <w:bCs/>
                <w:sz w:val="20"/>
              </w:rPr>
              <w:t>217</w:t>
            </w:r>
          </w:p>
        </w:tc>
        <w:tc>
          <w:tcPr>
            <w:tcW w:w="1540" w:type="dxa"/>
            <w:shd w:val="clear" w:color="auto" w:fill="auto"/>
          </w:tcPr>
          <w:p w14:paraId="42F4061B" w14:textId="77777777" w:rsidR="00337D22" w:rsidRPr="005E3BE6" w:rsidRDefault="00337D22" w:rsidP="00DC4E5A">
            <w:pPr>
              <w:autoSpaceDE w:val="0"/>
              <w:snapToGrid w:val="0"/>
              <w:jc w:val="right"/>
              <w:rPr>
                <w:bCs/>
                <w:sz w:val="20"/>
              </w:rPr>
            </w:pPr>
            <w:r w:rsidRPr="005E3BE6">
              <w:rPr>
                <w:bCs/>
                <w:sz w:val="20"/>
              </w:rPr>
              <w:t>179</w:t>
            </w:r>
          </w:p>
        </w:tc>
      </w:tr>
      <w:tr w:rsidR="00337D22" w:rsidRPr="005E3BE6" w14:paraId="42F40621" w14:textId="77777777" w:rsidTr="00DC4E5A">
        <w:trPr>
          <w:trHeight w:val="187"/>
        </w:trPr>
        <w:tc>
          <w:tcPr>
            <w:tcW w:w="570" w:type="dxa"/>
            <w:shd w:val="clear" w:color="auto" w:fill="auto"/>
          </w:tcPr>
          <w:p w14:paraId="42F4061D" w14:textId="77777777" w:rsidR="00337D22" w:rsidRPr="005E3BE6" w:rsidRDefault="00337D22" w:rsidP="00DC4E5A">
            <w:pPr>
              <w:autoSpaceDE w:val="0"/>
              <w:rPr>
                <w:bCs/>
                <w:sz w:val="20"/>
              </w:rPr>
            </w:pPr>
            <w:r w:rsidRPr="005E3BE6">
              <w:rPr>
                <w:bCs/>
                <w:sz w:val="20"/>
              </w:rPr>
              <w:t>2.12</w:t>
            </w:r>
          </w:p>
        </w:tc>
        <w:tc>
          <w:tcPr>
            <w:tcW w:w="4785" w:type="dxa"/>
            <w:shd w:val="clear" w:color="auto" w:fill="auto"/>
          </w:tcPr>
          <w:p w14:paraId="42F4061E" w14:textId="77777777" w:rsidR="00337D22" w:rsidRPr="005E3BE6" w:rsidRDefault="00337D22" w:rsidP="00DC4E5A">
            <w:pPr>
              <w:autoSpaceDE w:val="0"/>
              <w:rPr>
                <w:sz w:val="20"/>
              </w:rPr>
            </w:pPr>
            <w:r w:rsidRPr="005E3BE6">
              <w:rPr>
                <w:sz w:val="20"/>
              </w:rPr>
              <w:t>Teismų sąnaudos</w:t>
            </w:r>
          </w:p>
        </w:tc>
        <w:tc>
          <w:tcPr>
            <w:tcW w:w="972" w:type="dxa"/>
            <w:shd w:val="clear" w:color="auto" w:fill="auto"/>
          </w:tcPr>
          <w:p w14:paraId="42F4061F" w14:textId="77777777" w:rsidR="00337D22" w:rsidRPr="005E3BE6" w:rsidRDefault="00337D22" w:rsidP="00DC4E5A">
            <w:pPr>
              <w:autoSpaceDE w:val="0"/>
              <w:snapToGrid w:val="0"/>
              <w:jc w:val="right"/>
              <w:rPr>
                <w:bCs/>
                <w:sz w:val="20"/>
              </w:rPr>
            </w:pPr>
            <w:r w:rsidRPr="005E3BE6">
              <w:rPr>
                <w:bCs/>
                <w:sz w:val="20"/>
              </w:rPr>
              <w:t>3 993</w:t>
            </w:r>
          </w:p>
        </w:tc>
        <w:tc>
          <w:tcPr>
            <w:tcW w:w="1540" w:type="dxa"/>
            <w:shd w:val="clear" w:color="auto" w:fill="auto"/>
          </w:tcPr>
          <w:p w14:paraId="42F40620" w14:textId="77777777" w:rsidR="00337D22" w:rsidRPr="005E3BE6" w:rsidRDefault="00337D22" w:rsidP="00DC4E5A">
            <w:pPr>
              <w:autoSpaceDE w:val="0"/>
              <w:snapToGrid w:val="0"/>
              <w:jc w:val="right"/>
              <w:rPr>
                <w:bCs/>
                <w:sz w:val="20"/>
              </w:rPr>
            </w:pPr>
            <w:r w:rsidRPr="005E3BE6">
              <w:rPr>
                <w:bCs/>
                <w:sz w:val="20"/>
              </w:rPr>
              <w:t>0</w:t>
            </w:r>
          </w:p>
        </w:tc>
      </w:tr>
      <w:tr w:rsidR="00337D22" w:rsidRPr="005E3BE6" w14:paraId="42F40626" w14:textId="77777777" w:rsidTr="00DC4E5A">
        <w:tc>
          <w:tcPr>
            <w:tcW w:w="570" w:type="dxa"/>
            <w:shd w:val="clear" w:color="auto" w:fill="auto"/>
          </w:tcPr>
          <w:p w14:paraId="42F40622" w14:textId="77777777" w:rsidR="00337D22" w:rsidRPr="005E3BE6" w:rsidRDefault="00337D22" w:rsidP="00DC4E5A">
            <w:pPr>
              <w:autoSpaceDE w:val="0"/>
            </w:pPr>
            <w:r w:rsidRPr="005E3BE6">
              <w:rPr>
                <w:bCs/>
                <w:sz w:val="20"/>
              </w:rPr>
              <w:t>2.13</w:t>
            </w:r>
          </w:p>
        </w:tc>
        <w:tc>
          <w:tcPr>
            <w:tcW w:w="4785" w:type="dxa"/>
            <w:shd w:val="clear" w:color="auto" w:fill="auto"/>
          </w:tcPr>
          <w:p w14:paraId="42F40623" w14:textId="77777777" w:rsidR="00337D22" w:rsidRPr="005E3BE6" w:rsidRDefault="00337D22" w:rsidP="00DC4E5A">
            <w:pPr>
              <w:autoSpaceDE w:val="0"/>
              <w:rPr>
                <w:bCs/>
                <w:sz w:val="20"/>
              </w:rPr>
            </w:pPr>
            <w:r w:rsidRPr="005E3BE6">
              <w:rPr>
                <w:sz w:val="20"/>
              </w:rPr>
              <w:t xml:space="preserve">Kitos veiklos sąnaudos </w:t>
            </w:r>
          </w:p>
        </w:tc>
        <w:tc>
          <w:tcPr>
            <w:tcW w:w="972" w:type="dxa"/>
            <w:shd w:val="clear" w:color="auto" w:fill="auto"/>
          </w:tcPr>
          <w:p w14:paraId="42F40624" w14:textId="77777777" w:rsidR="00337D22" w:rsidRPr="005E3BE6" w:rsidRDefault="00337D22" w:rsidP="00DC4E5A">
            <w:pPr>
              <w:autoSpaceDE w:val="0"/>
              <w:snapToGrid w:val="0"/>
              <w:jc w:val="right"/>
              <w:rPr>
                <w:bCs/>
                <w:sz w:val="20"/>
              </w:rPr>
            </w:pPr>
            <w:r w:rsidRPr="005E3BE6">
              <w:rPr>
                <w:bCs/>
                <w:sz w:val="20"/>
              </w:rPr>
              <w:t>3 224</w:t>
            </w:r>
          </w:p>
        </w:tc>
        <w:tc>
          <w:tcPr>
            <w:tcW w:w="1540" w:type="dxa"/>
            <w:shd w:val="clear" w:color="auto" w:fill="auto"/>
          </w:tcPr>
          <w:p w14:paraId="42F40625" w14:textId="77777777" w:rsidR="00337D22" w:rsidRPr="005E3BE6" w:rsidRDefault="00337D22" w:rsidP="00DC4E5A">
            <w:pPr>
              <w:autoSpaceDE w:val="0"/>
              <w:snapToGrid w:val="0"/>
              <w:jc w:val="right"/>
              <w:rPr>
                <w:bCs/>
                <w:sz w:val="20"/>
              </w:rPr>
            </w:pPr>
            <w:r w:rsidRPr="005E3BE6">
              <w:rPr>
                <w:bCs/>
                <w:sz w:val="20"/>
              </w:rPr>
              <w:t>1 416</w:t>
            </w:r>
          </w:p>
        </w:tc>
      </w:tr>
      <w:tr w:rsidR="00337D22" w:rsidRPr="005E3BE6" w14:paraId="42F4062B" w14:textId="77777777" w:rsidTr="00DC4E5A">
        <w:trPr>
          <w:trHeight w:val="328"/>
        </w:trPr>
        <w:tc>
          <w:tcPr>
            <w:tcW w:w="570" w:type="dxa"/>
            <w:shd w:val="clear" w:color="auto" w:fill="auto"/>
          </w:tcPr>
          <w:p w14:paraId="42F40627" w14:textId="77777777" w:rsidR="00337D22" w:rsidRPr="005E3BE6" w:rsidRDefault="00337D22" w:rsidP="00DC4E5A">
            <w:pPr>
              <w:autoSpaceDE w:val="0"/>
              <w:snapToGrid w:val="0"/>
              <w:rPr>
                <w:b/>
                <w:bCs/>
                <w:sz w:val="20"/>
              </w:rPr>
            </w:pPr>
          </w:p>
        </w:tc>
        <w:tc>
          <w:tcPr>
            <w:tcW w:w="4785" w:type="dxa"/>
            <w:shd w:val="clear" w:color="auto" w:fill="auto"/>
          </w:tcPr>
          <w:p w14:paraId="42F40628" w14:textId="77777777" w:rsidR="00337D22" w:rsidRPr="005E3BE6" w:rsidRDefault="00337D22" w:rsidP="00DC4E5A">
            <w:pPr>
              <w:autoSpaceDE w:val="0"/>
              <w:snapToGrid w:val="0"/>
              <w:rPr>
                <w:b/>
                <w:sz w:val="20"/>
              </w:rPr>
            </w:pPr>
            <w:r w:rsidRPr="005E3BE6">
              <w:rPr>
                <w:b/>
                <w:sz w:val="20"/>
              </w:rPr>
              <w:t>Pagrindinės veiklos rezultatas (1-2)</w:t>
            </w:r>
          </w:p>
        </w:tc>
        <w:tc>
          <w:tcPr>
            <w:tcW w:w="972" w:type="dxa"/>
            <w:shd w:val="clear" w:color="auto" w:fill="auto"/>
          </w:tcPr>
          <w:p w14:paraId="42F40629" w14:textId="77777777" w:rsidR="00337D22" w:rsidRPr="005E3BE6" w:rsidRDefault="00337D22" w:rsidP="00DC4E5A">
            <w:pPr>
              <w:autoSpaceDE w:val="0"/>
              <w:snapToGrid w:val="0"/>
              <w:jc w:val="right"/>
              <w:rPr>
                <w:b/>
                <w:bCs/>
                <w:sz w:val="20"/>
              </w:rPr>
            </w:pPr>
            <w:r w:rsidRPr="005E3BE6">
              <w:rPr>
                <w:b/>
                <w:bCs/>
                <w:sz w:val="20"/>
              </w:rPr>
              <w:t>4 033</w:t>
            </w:r>
          </w:p>
        </w:tc>
        <w:tc>
          <w:tcPr>
            <w:tcW w:w="1540" w:type="dxa"/>
            <w:shd w:val="clear" w:color="auto" w:fill="auto"/>
          </w:tcPr>
          <w:p w14:paraId="42F4062A" w14:textId="77777777" w:rsidR="00337D22" w:rsidRPr="005E3BE6" w:rsidRDefault="00337D22" w:rsidP="00DC4E5A">
            <w:pPr>
              <w:autoSpaceDE w:val="0"/>
              <w:snapToGrid w:val="0"/>
              <w:jc w:val="right"/>
              <w:rPr>
                <w:b/>
                <w:bCs/>
                <w:sz w:val="20"/>
              </w:rPr>
            </w:pPr>
            <w:r w:rsidRPr="005E3BE6">
              <w:rPr>
                <w:b/>
                <w:bCs/>
                <w:sz w:val="20"/>
              </w:rPr>
              <w:t>4 876</w:t>
            </w:r>
          </w:p>
        </w:tc>
      </w:tr>
      <w:tr w:rsidR="00337D22" w:rsidRPr="005E3BE6" w14:paraId="42F40630" w14:textId="77777777" w:rsidTr="00DC4E5A">
        <w:trPr>
          <w:trHeight w:val="328"/>
        </w:trPr>
        <w:tc>
          <w:tcPr>
            <w:tcW w:w="570" w:type="dxa"/>
            <w:shd w:val="clear" w:color="auto" w:fill="auto"/>
          </w:tcPr>
          <w:p w14:paraId="42F4062C" w14:textId="77777777" w:rsidR="00337D22" w:rsidRPr="005E3BE6" w:rsidRDefault="00337D22" w:rsidP="00DC4E5A">
            <w:pPr>
              <w:autoSpaceDE w:val="0"/>
              <w:snapToGrid w:val="0"/>
              <w:rPr>
                <w:b/>
                <w:bCs/>
                <w:sz w:val="20"/>
              </w:rPr>
            </w:pPr>
            <w:r w:rsidRPr="005E3BE6">
              <w:rPr>
                <w:b/>
                <w:bCs/>
                <w:sz w:val="20"/>
              </w:rPr>
              <w:t>3.</w:t>
            </w:r>
          </w:p>
        </w:tc>
        <w:tc>
          <w:tcPr>
            <w:tcW w:w="4785" w:type="dxa"/>
            <w:shd w:val="clear" w:color="auto" w:fill="auto"/>
          </w:tcPr>
          <w:p w14:paraId="42F4062D" w14:textId="77777777" w:rsidR="00337D22" w:rsidRPr="005E3BE6" w:rsidRDefault="00337D22" w:rsidP="00DC4E5A">
            <w:pPr>
              <w:autoSpaceDE w:val="0"/>
              <w:snapToGrid w:val="0"/>
              <w:rPr>
                <w:b/>
              </w:rPr>
            </w:pPr>
            <w:r w:rsidRPr="005E3BE6">
              <w:rPr>
                <w:b/>
                <w:sz w:val="20"/>
              </w:rPr>
              <w:t>Finansavimo sąnaudos</w:t>
            </w:r>
          </w:p>
        </w:tc>
        <w:tc>
          <w:tcPr>
            <w:tcW w:w="972" w:type="dxa"/>
            <w:shd w:val="clear" w:color="auto" w:fill="auto"/>
          </w:tcPr>
          <w:p w14:paraId="42F4062E" w14:textId="77777777" w:rsidR="00337D22" w:rsidRPr="005E3BE6" w:rsidRDefault="00337D22" w:rsidP="00DC4E5A">
            <w:pPr>
              <w:autoSpaceDE w:val="0"/>
              <w:snapToGrid w:val="0"/>
              <w:jc w:val="right"/>
              <w:rPr>
                <w:b/>
                <w:bCs/>
                <w:sz w:val="20"/>
              </w:rPr>
            </w:pPr>
          </w:p>
        </w:tc>
        <w:tc>
          <w:tcPr>
            <w:tcW w:w="1540" w:type="dxa"/>
            <w:shd w:val="clear" w:color="auto" w:fill="auto"/>
          </w:tcPr>
          <w:p w14:paraId="42F4062F" w14:textId="77777777" w:rsidR="00337D22" w:rsidRPr="005E3BE6" w:rsidRDefault="00337D22" w:rsidP="00DC4E5A">
            <w:pPr>
              <w:autoSpaceDE w:val="0"/>
              <w:snapToGrid w:val="0"/>
              <w:jc w:val="right"/>
              <w:rPr>
                <w:b/>
                <w:bCs/>
                <w:sz w:val="20"/>
              </w:rPr>
            </w:pPr>
            <w:r w:rsidRPr="005E3BE6">
              <w:rPr>
                <w:b/>
                <w:bCs/>
                <w:sz w:val="20"/>
              </w:rPr>
              <w:t>0</w:t>
            </w:r>
          </w:p>
        </w:tc>
      </w:tr>
      <w:tr w:rsidR="00337D22" w:rsidRPr="005E3BE6" w14:paraId="42F40635" w14:textId="77777777" w:rsidTr="00DC4E5A">
        <w:trPr>
          <w:trHeight w:val="328"/>
        </w:trPr>
        <w:tc>
          <w:tcPr>
            <w:tcW w:w="570" w:type="dxa"/>
            <w:shd w:val="clear" w:color="auto" w:fill="auto"/>
          </w:tcPr>
          <w:p w14:paraId="42F40631" w14:textId="77777777" w:rsidR="00337D22" w:rsidRPr="005E3BE6" w:rsidRDefault="00337D22" w:rsidP="00DC4E5A">
            <w:pPr>
              <w:autoSpaceDE w:val="0"/>
              <w:snapToGrid w:val="0"/>
              <w:rPr>
                <w:bCs/>
                <w:sz w:val="20"/>
              </w:rPr>
            </w:pPr>
            <w:r w:rsidRPr="005E3BE6">
              <w:rPr>
                <w:bCs/>
                <w:sz w:val="20"/>
              </w:rPr>
              <w:t>3.1</w:t>
            </w:r>
          </w:p>
        </w:tc>
        <w:tc>
          <w:tcPr>
            <w:tcW w:w="4785" w:type="dxa"/>
            <w:shd w:val="clear" w:color="auto" w:fill="auto"/>
          </w:tcPr>
          <w:p w14:paraId="42F40632" w14:textId="77777777" w:rsidR="00337D22" w:rsidRPr="005E3BE6" w:rsidRDefault="00337D22" w:rsidP="00DC4E5A">
            <w:pPr>
              <w:autoSpaceDE w:val="0"/>
              <w:snapToGrid w:val="0"/>
              <w:rPr>
                <w:sz w:val="20"/>
              </w:rPr>
            </w:pPr>
            <w:r w:rsidRPr="005E3BE6">
              <w:rPr>
                <w:sz w:val="20"/>
              </w:rPr>
              <w:t>Finansavimo sąnaudos (valstybės lėšos)</w:t>
            </w:r>
          </w:p>
        </w:tc>
        <w:tc>
          <w:tcPr>
            <w:tcW w:w="972" w:type="dxa"/>
            <w:shd w:val="clear" w:color="auto" w:fill="auto"/>
          </w:tcPr>
          <w:p w14:paraId="42F40633" w14:textId="77777777" w:rsidR="00337D22" w:rsidRPr="005E3BE6" w:rsidRDefault="00337D22" w:rsidP="00DC4E5A">
            <w:pPr>
              <w:autoSpaceDE w:val="0"/>
              <w:snapToGrid w:val="0"/>
              <w:jc w:val="right"/>
              <w:rPr>
                <w:bCs/>
                <w:sz w:val="20"/>
              </w:rPr>
            </w:pPr>
          </w:p>
        </w:tc>
        <w:tc>
          <w:tcPr>
            <w:tcW w:w="1540" w:type="dxa"/>
            <w:shd w:val="clear" w:color="auto" w:fill="auto"/>
          </w:tcPr>
          <w:p w14:paraId="42F40634" w14:textId="77777777" w:rsidR="00337D22" w:rsidRPr="005E3BE6" w:rsidRDefault="00337D22" w:rsidP="00DC4E5A">
            <w:pPr>
              <w:autoSpaceDE w:val="0"/>
              <w:snapToGrid w:val="0"/>
              <w:jc w:val="right"/>
              <w:rPr>
                <w:bCs/>
                <w:sz w:val="20"/>
              </w:rPr>
            </w:pPr>
            <w:r w:rsidRPr="005E3BE6">
              <w:rPr>
                <w:bCs/>
                <w:sz w:val="20"/>
              </w:rPr>
              <w:t>0</w:t>
            </w:r>
          </w:p>
        </w:tc>
      </w:tr>
      <w:tr w:rsidR="00337D22" w:rsidRPr="005E3BE6" w14:paraId="42F4063A" w14:textId="77777777" w:rsidTr="00DC4E5A">
        <w:trPr>
          <w:trHeight w:val="328"/>
        </w:trPr>
        <w:tc>
          <w:tcPr>
            <w:tcW w:w="570" w:type="dxa"/>
            <w:shd w:val="clear" w:color="auto" w:fill="auto"/>
          </w:tcPr>
          <w:p w14:paraId="42F40636" w14:textId="77777777" w:rsidR="00337D22" w:rsidRPr="005E3BE6" w:rsidRDefault="00337D22" w:rsidP="00DC4E5A">
            <w:pPr>
              <w:autoSpaceDE w:val="0"/>
              <w:snapToGrid w:val="0"/>
              <w:rPr>
                <w:b/>
                <w:bCs/>
                <w:sz w:val="20"/>
                <w:u w:val="single"/>
              </w:rPr>
            </w:pPr>
            <w:r w:rsidRPr="005E3BE6">
              <w:rPr>
                <w:b/>
                <w:bCs/>
                <w:sz w:val="20"/>
                <w:u w:val="single"/>
              </w:rPr>
              <w:t>4.</w:t>
            </w:r>
          </w:p>
        </w:tc>
        <w:tc>
          <w:tcPr>
            <w:tcW w:w="4785" w:type="dxa"/>
            <w:shd w:val="clear" w:color="auto" w:fill="auto"/>
          </w:tcPr>
          <w:p w14:paraId="42F40637" w14:textId="77777777" w:rsidR="00337D22" w:rsidRPr="005E3BE6" w:rsidRDefault="00337D22" w:rsidP="00DC4E5A">
            <w:pPr>
              <w:autoSpaceDE w:val="0"/>
              <w:snapToGrid w:val="0"/>
              <w:rPr>
                <w:b/>
                <w:sz w:val="20"/>
                <w:u w:val="single"/>
              </w:rPr>
            </w:pPr>
            <w:r w:rsidRPr="005E3BE6">
              <w:rPr>
                <w:b/>
                <w:sz w:val="20"/>
                <w:u w:val="single"/>
              </w:rPr>
              <w:t>Grynasis perviršis ar deficitas</w:t>
            </w:r>
          </w:p>
        </w:tc>
        <w:tc>
          <w:tcPr>
            <w:tcW w:w="972" w:type="dxa"/>
            <w:shd w:val="clear" w:color="auto" w:fill="auto"/>
          </w:tcPr>
          <w:p w14:paraId="42F40638" w14:textId="77777777" w:rsidR="00337D22" w:rsidRPr="005E3BE6" w:rsidRDefault="00337D22" w:rsidP="00DC4E5A">
            <w:pPr>
              <w:autoSpaceDE w:val="0"/>
              <w:snapToGrid w:val="0"/>
              <w:jc w:val="right"/>
              <w:rPr>
                <w:b/>
                <w:bCs/>
                <w:sz w:val="20"/>
                <w:u w:val="single"/>
              </w:rPr>
            </w:pPr>
            <w:r w:rsidRPr="005E3BE6">
              <w:rPr>
                <w:b/>
                <w:bCs/>
                <w:sz w:val="20"/>
                <w:u w:val="single"/>
              </w:rPr>
              <w:t>4 033</w:t>
            </w:r>
          </w:p>
        </w:tc>
        <w:tc>
          <w:tcPr>
            <w:tcW w:w="1540" w:type="dxa"/>
            <w:shd w:val="clear" w:color="auto" w:fill="auto"/>
          </w:tcPr>
          <w:p w14:paraId="42F40639" w14:textId="77777777" w:rsidR="00337D22" w:rsidRPr="005E3BE6" w:rsidRDefault="00337D22" w:rsidP="00DC4E5A">
            <w:pPr>
              <w:autoSpaceDE w:val="0"/>
              <w:snapToGrid w:val="0"/>
              <w:jc w:val="right"/>
              <w:rPr>
                <w:b/>
                <w:bCs/>
                <w:sz w:val="20"/>
                <w:u w:val="single"/>
              </w:rPr>
            </w:pPr>
            <w:r w:rsidRPr="005E3BE6">
              <w:rPr>
                <w:b/>
                <w:bCs/>
                <w:sz w:val="20"/>
                <w:u w:val="single"/>
              </w:rPr>
              <w:t>4 876</w:t>
            </w:r>
          </w:p>
        </w:tc>
      </w:tr>
    </w:tbl>
    <w:p w14:paraId="42F4063B" w14:textId="77777777" w:rsidR="00F01148" w:rsidRDefault="00F01148" w:rsidP="00337D22">
      <w:pPr>
        <w:autoSpaceDE w:val="0"/>
        <w:ind w:firstLine="15"/>
        <w:rPr>
          <w:b/>
          <w:szCs w:val="24"/>
        </w:rPr>
      </w:pPr>
    </w:p>
    <w:p w14:paraId="0E1EA641" w14:textId="77777777" w:rsidR="00B70239" w:rsidRDefault="00B70239" w:rsidP="00F01148">
      <w:pPr>
        <w:autoSpaceDE w:val="0"/>
        <w:ind w:firstLine="15"/>
        <w:jc w:val="center"/>
        <w:rPr>
          <w:b/>
          <w:szCs w:val="24"/>
        </w:rPr>
      </w:pPr>
    </w:p>
    <w:p w14:paraId="48DCB57F" w14:textId="77777777" w:rsidR="00B70239" w:rsidRDefault="00B70239" w:rsidP="00F01148">
      <w:pPr>
        <w:autoSpaceDE w:val="0"/>
        <w:ind w:firstLine="15"/>
        <w:jc w:val="center"/>
        <w:rPr>
          <w:b/>
          <w:szCs w:val="24"/>
        </w:rPr>
      </w:pPr>
    </w:p>
    <w:p w14:paraId="562BB794" w14:textId="77777777" w:rsidR="00B70239" w:rsidRDefault="00B70239" w:rsidP="00F01148">
      <w:pPr>
        <w:autoSpaceDE w:val="0"/>
        <w:ind w:firstLine="15"/>
        <w:jc w:val="center"/>
        <w:rPr>
          <w:b/>
          <w:szCs w:val="24"/>
        </w:rPr>
      </w:pPr>
    </w:p>
    <w:p w14:paraId="0BB1807D" w14:textId="77777777" w:rsidR="00571B9A" w:rsidRDefault="00571B9A" w:rsidP="00F01148">
      <w:pPr>
        <w:autoSpaceDE w:val="0"/>
        <w:ind w:firstLine="15"/>
        <w:jc w:val="center"/>
        <w:rPr>
          <w:b/>
          <w:szCs w:val="24"/>
        </w:rPr>
      </w:pPr>
    </w:p>
    <w:p w14:paraId="339AE7FE" w14:textId="77777777" w:rsidR="00571B9A" w:rsidRDefault="00571B9A" w:rsidP="00F01148">
      <w:pPr>
        <w:autoSpaceDE w:val="0"/>
        <w:ind w:firstLine="15"/>
        <w:jc w:val="center"/>
        <w:rPr>
          <w:b/>
          <w:szCs w:val="24"/>
        </w:rPr>
      </w:pPr>
    </w:p>
    <w:p w14:paraId="30AA69D8" w14:textId="51B56D33" w:rsidR="00B70239" w:rsidRDefault="00CC4492" w:rsidP="00F01148">
      <w:pPr>
        <w:autoSpaceDE w:val="0"/>
        <w:ind w:firstLine="15"/>
        <w:jc w:val="center"/>
        <w:rPr>
          <w:b/>
          <w:szCs w:val="24"/>
        </w:rPr>
      </w:pPr>
      <w:r>
        <w:rPr>
          <w:b/>
          <w:szCs w:val="24"/>
        </w:rPr>
        <w:lastRenderedPageBreak/>
        <w:t>V</w:t>
      </w:r>
      <w:r w:rsidR="00F01148">
        <w:rPr>
          <w:b/>
          <w:szCs w:val="24"/>
        </w:rPr>
        <w:t xml:space="preserve"> </w:t>
      </w:r>
      <w:r w:rsidR="00B70239">
        <w:rPr>
          <w:b/>
          <w:szCs w:val="24"/>
        </w:rPr>
        <w:t>SKYRIUS</w:t>
      </w:r>
    </w:p>
    <w:p w14:paraId="42F4063C" w14:textId="14AB63C1" w:rsidR="00F01148" w:rsidRDefault="00F01148" w:rsidP="00F01148">
      <w:pPr>
        <w:autoSpaceDE w:val="0"/>
        <w:ind w:firstLine="15"/>
        <w:jc w:val="center"/>
        <w:rPr>
          <w:b/>
          <w:szCs w:val="24"/>
        </w:rPr>
      </w:pPr>
      <w:r>
        <w:rPr>
          <w:b/>
          <w:szCs w:val="24"/>
        </w:rPr>
        <w:t>ĮSTAIGOS ĮSISKOLINIMAI</w:t>
      </w:r>
    </w:p>
    <w:p w14:paraId="42F4063D" w14:textId="77777777" w:rsidR="00337D22" w:rsidRDefault="00337D22" w:rsidP="00337D22">
      <w:pPr>
        <w:autoSpaceDE w:val="0"/>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567"/>
        <w:gridCol w:w="4788"/>
        <w:gridCol w:w="1590"/>
        <w:gridCol w:w="1525"/>
      </w:tblGrid>
      <w:tr w:rsidR="00337D22" w14:paraId="42F40641" w14:textId="77777777" w:rsidTr="00DC4E5A">
        <w:trPr>
          <w:trHeight w:val="255"/>
        </w:trPr>
        <w:tc>
          <w:tcPr>
            <w:tcW w:w="567" w:type="dxa"/>
            <w:vMerge w:val="restart"/>
            <w:shd w:val="clear" w:color="auto" w:fill="auto"/>
            <w:vAlign w:val="center"/>
          </w:tcPr>
          <w:p w14:paraId="42F4063E" w14:textId="77777777" w:rsidR="00337D22" w:rsidRDefault="00337D22" w:rsidP="00DC4E5A">
            <w:pPr>
              <w:pStyle w:val="Normal1"/>
              <w:jc w:val="center"/>
              <w:rPr>
                <w:bCs/>
                <w:sz w:val="20"/>
                <w:szCs w:val="20"/>
              </w:rPr>
            </w:pPr>
            <w:r>
              <w:rPr>
                <w:bCs/>
                <w:sz w:val="20"/>
                <w:szCs w:val="20"/>
              </w:rPr>
              <w:t>Eil. Nr.</w:t>
            </w:r>
          </w:p>
        </w:tc>
        <w:tc>
          <w:tcPr>
            <w:tcW w:w="4788" w:type="dxa"/>
            <w:vMerge w:val="restart"/>
            <w:shd w:val="clear" w:color="auto" w:fill="auto"/>
            <w:vAlign w:val="center"/>
          </w:tcPr>
          <w:p w14:paraId="42F4063F" w14:textId="77777777" w:rsidR="00337D22" w:rsidRDefault="00337D22" w:rsidP="00DC4E5A">
            <w:pPr>
              <w:pStyle w:val="Normal1"/>
              <w:jc w:val="center"/>
              <w:rPr>
                <w:bCs/>
                <w:sz w:val="20"/>
                <w:szCs w:val="20"/>
              </w:rPr>
            </w:pPr>
            <w:r>
              <w:rPr>
                <w:bCs/>
                <w:sz w:val="20"/>
                <w:szCs w:val="20"/>
              </w:rPr>
              <w:t>Pavadinimas</w:t>
            </w:r>
          </w:p>
        </w:tc>
        <w:tc>
          <w:tcPr>
            <w:tcW w:w="3115" w:type="dxa"/>
            <w:gridSpan w:val="2"/>
            <w:shd w:val="clear" w:color="auto" w:fill="auto"/>
            <w:vAlign w:val="center"/>
          </w:tcPr>
          <w:p w14:paraId="42F40640" w14:textId="77777777" w:rsidR="00337D22" w:rsidRDefault="00337D22" w:rsidP="00DC4E5A">
            <w:pPr>
              <w:pStyle w:val="Normal1"/>
              <w:jc w:val="center"/>
              <w:rPr>
                <w:bCs/>
                <w:sz w:val="20"/>
                <w:szCs w:val="20"/>
              </w:rPr>
            </w:pPr>
            <w:r>
              <w:rPr>
                <w:bCs/>
                <w:sz w:val="20"/>
                <w:szCs w:val="20"/>
              </w:rPr>
              <w:t>Suma (Eur)</w:t>
            </w:r>
          </w:p>
        </w:tc>
      </w:tr>
      <w:tr w:rsidR="00337D22" w14:paraId="42F40646" w14:textId="77777777" w:rsidTr="00DC4E5A">
        <w:trPr>
          <w:trHeight w:val="255"/>
        </w:trPr>
        <w:tc>
          <w:tcPr>
            <w:tcW w:w="567" w:type="dxa"/>
            <w:vMerge/>
            <w:shd w:val="clear" w:color="auto" w:fill="auto"/>
            <w:vAlign w:val="center"/>
          </w:tcPr>
          <w:p w14:paraId="42F40642" w14:textId="77777777" w:rsidR="00337D22" w:rsidRDefault="00337D22" w:rsidP="00DC4E5A">
            <w:pPr>
              <w:pStyle w:val="Normal1"/>
              <w:snapToGrid w:val="0"/>
              <w:jc w:val="center"/>
              <w:rPr>
                <w:bCs/>
                <w:sz w:val="20"/>
                <w:szCs w:val="20"/>
              </w:rPr>
            </w:pPr>
          </w:p>
        </w:tc>
        <w:tc>
          <w:tcPr>
            <w:tcW w:w="4788" w:type="dxa"/>
            <w:vMerge/>
            <w:shd w:val="clear" w:color="auto" w:fill="auto"/>
            <w:vAlign w:val="center"/>
          </w:tcPr>
          <w:p w14:paraId="42F40643" w14:textId="77777777" w:rsidR="00337D22" w:rsidRDefault="00337D22" w:rsidP="00DC4E5A">
            <w:pPr>
              <w:pStyle w:val="Normal1"/>
              <w:snapToGrid w:val="0"/>
              <w:jc w:val="center"/>
              <w:rPr>
                <w:bCs/>
                <w:sz w:val="20"/>
                <w:szCs w:val="20"/>
              </w:rPr>
            </w:pPr>
          </w:p>
        </w:tc>
        <w:tc>
          <w:tcPr>
            <w:tcW w:w="1590" w:type="dxa"/>
            <w:shd w:val="clear" w:color="auto" w:fill="auto"/>
            <w:vAlign w:val="center"/>
          </w:tcPr>
          <w:p w14:paraId="42F40644" w14:textId="77777777" w:rsidR="00337D22" w:rsidRDefault="00337D22" w:rsidP="00DC4E5A">
            <w:pPr>
              <w:pStyle w:val="Normal1"/>
              <w:jc w:val="center"/>
              <w:rPr>
                <w:bCs/>
                <w:sz w:val="20"/>
                <w:szCs w:val="20"/>
              </w:rPr>
            </w:pPr>
            <w:r>
              <w:rPr>
                <w:bCs/>
                <w:sz w:val="20"/>
                <w:szCs w:val="20"/>
              </w:rPr>
              <w:t>2022 m.</w:t>
            </w:r>
          </w:p>
        </w:tc>
        <w:tc>
          <w:tcPr>
            <w:tcW w:w="1525" w:type="dxa"/>
            <w:shd w:val="clear" w:color="auto" w:fill="auto"/>
            <w:vAlign w:val="center"/>
          </w:tcPr>
          <w:p w14:paraId="42F40645" w14:textId="77777777" w:rsidR="00337D22" w:rsidRDefault="00337D22" w:rsidP="00DC4E5A">
            <w:pPr>
              <w:pStyle w:val="Normal1"/>
              <w:jc w:val="center"/>
              <w:rPr>
                <w:sz w:val="20"/>
                <w:szCs w:val="20"/>
              </w:rPr>
            </w:pPr>
            <w:r>
              <w:rPr>
                <w:bCs/>
                <w:sz w:val="20"/>
                <w:szCs w:val="20"/>
              </w:rPr>
              <w:t>2021 m.</w:t>
            </w:r>
          </w:p>
        </w:tc>
      </w:tr>
      <w:tr w:rsidR="00337D22" w14:paraId="42F4064B" w14:textId="77777777" w:rsidTr="00DC4E5A">
        <w:trPr>
          <w:trHeight w:val="205"/>
        </w:trPr>
        <w:tc>
          <w:tcPr>
            <w:tcW w:w="567" w:type="dxa"/>
            <w:shd w:val="clear" w:color="auto" w:fill="auto"/>
          </w:tcPr>
          <w:p w14:paraId="42F40647" w14:textId="77777777" w:rsidR="00337D22" w:rsidRDefault="00337D22" w:rsidP="00DC4E5A">
            <w:pPr>
              <w:pStyle w:val="Normal1"/>
              <w:rPr>
                <w:sz w:val="20"/>
                <w:szCs w:val="20"/>
              </w:rPr>
            </w:pPr>
            <w:r>
              <w:rPr>
                <w:sz w:val="20"/>
                <w:szCs w:val="20"/>
              </w:rPr>
              <w:t xml:space="preserve">1. </w:t>
            </w:r>
          </w:p>
        </w:tc>
        <w:tc>
          <w:tcPr>
            <w:tcW w:w="4788" w:type="dxa"/>
            <w:shd w:val="clear" w:color="auto" w:fill="auto"/>
          </w:tcPr>
          <w:p w14:paraId="42F40648" w14:textId="77777777" w:rsidR="00337D22" w:rsidRDefault="00337D22" w:rsidP="00DC4E5A">
            <w:pPr>
              <w:pStyle w:val="Normal1"/>
              <w:rPr>
                <w:sz w:val="20"/>
                <w:szCs w:val="20"/>
              </w:rPr>
            </w:pPr>
            <w:r>
              <w:rPr>
                <w:sz w:val="20"/>
                <w:szCs w:val="20"/>
              </w:rPr>
              <w:t>Mokėtinos sumos:</w:t>
            </w:r>
          </w:p>
        </w:tc>
        <w:tc>
          <w:tcPr>
            <w:tcW w:w="1590" w:type="dxa"/>
            <w:shd w:val="clear" w:color="auto" w:fill="auto"/>
          </w:tcPr>
          <w:p w14:paraId="42F40649" w14:textId="77777777" w:rsidR="00337D22" w:rsidRDefault="00337D22" w:rsidP="00DC4E5A">
            <w:pPr>
              <w:pStyle w:val="Normal1"/>
              <w:snapToGrid w:val="0"/>
              <w:jc w:val="center"/>
              <w:rPr>
                <w:sz w:val="20"/>
                <w:szCs w:val="20"/>
              </w:rPr>
            </w:pPr>
          </w:p>
        </w:tc>
        <w:tc>
          <w:tcPr>
            <w:tcW w:w="1525" w:type="dxa"/>
            <w:shd w:val="clear" w:color="auto" w:fill="auto"/>
          </w:tcPr>
          <w:p w14:paraId="42F4064A" w14:textId="77777777" w:rsidR="00337D22" w:rsidRDefault="00337D22" w:rsidP="00DC4E5A">
            <w:pPr>
              <w:pStyle w:val="Normal1"/>
              <w:snapToGrid w:val="0"/>
              <w:jc w:val="center"/>
              <w:rPr>
                <w:sz w:val="20"/>
                <w:szCs w:val="20"/>
              </w:rPr>
            </w:pPr>
          </w:p>
        </w:tc>
      </w:tr>
      <w:tr w:rsidR="00337D22" w:rsidRPr="005E3BE6" w14:paraId="42F40650" w14:textId="77777777" w:rsidTr="00DC4E5A">
        <w:trPr>
          <w:trHeight w:val="205"/>
        </w:trPr>
        <w:tc>
          <w:tcPr>
            <w:tcW w:w="567" w:type="dxa"/>
            <w:shd w:val="clear" w:color="auto" w:fill="auto"/>
          </w:tcPr>
          <w:p w14:paraId="42F4064C" w14:textId="77777777" w:rsidR="00337D22" w:rsidRPr="005E3BE6" w:rsidRDefault="00337D22" w:rsidP="00DC4E5A">
            <w:pPr>
              <w:pStyle w:val="Normal1"/>
              <w:rPr>
                <w:color w:val="auto"/>
                <w:sz w:val="20"/>
                <w:szCs w:val="20"/>
              </w:rPr>
            </w:pPr>
            <w:r w:rsidRPr="005E3BE6">
              <w:rPr>
                <w:color w:val="auto"/>
                <w:sz w:val="20"/>
                <w:szCs w:val="20"/>
              </w:rPr>
              <w:t xml:space="preserve">1.1. </w:t>
            </w:r>
          </w:p>
        </w:tc>
        <w:tc>
          <w:tcPr>
            <w:tcW w:w="4788" w:type="dxa"/>
            <w:shd w:val="clear" w:color="auto" w:fill="auto"/>
          </w:tcPr>
          <w:p w14:paraId="42F4064D" w14:textId="77777777" w:rsidR="00337D22" w:rsidRPr="005E3BE6" w:rsidRDefault="00337D22" w:rsidP="00DC4E5A">
            <w:pPr>
              <w:pStyle w:val="Normal1"/>
              <w:rPr>
                <w:color w:val="auto"/>
                <w:sz w:val="20"/>
                <w:szCs w:val="20"/>
              </w:rPr>
            </w:pPr>
            <w:r w:rsidRPr="005E3BE6">
              <w:rPr>
                <w:color w:val="auto"/>
                <w:sz w:val="20"/>
                <w:szCs w:val="20"/>
              </w:rPr>
              <w:t>Paslaugų ir prekių tiekėjams</w:t>
            </w:r>
          </w:p>
        </w:tc>
        <w:tc>
          <w:tcPr>
            <w:tcW w:w="1590" w:type="dxa"/>
            <w:shd w:val="clear" w:color="auto" w:fill="auto"/>
          </w:tcPr>
          <w:p w14:paraId="42F4064E" w14:textId="77777777" w:rsidR="00337D22" w:rsidRPr="005E3BE6" w:rsidRDefault="00337D22" w:rsidP="00DC4E5A">
            <w:pPr>
              <w:pStyle w:val="Normal1"/>
              <w:jc w:val="center"/>
              <w:rPr>
                <w:color w:val="auto"/>
                <w:sz w:val="20"/>
                <w:szCs w:val="20"/>
              </w:rPr>
            </w:pPr>
            <w:r w:rsidRPr="005E3BE6">
              <w:rPr>
                <w:color w:val="auto"/>
                <w:sz w:val="20"/>
                <w:szCs w:val="20"/>
              </w:rPr>
              <w:t>2 409</w:t>
            </w:r>
          </w:p>
        </w:tc>
        <w:tc>
          <w:tcPr>
            <w:tcW w:w="1525" w:type="dxa"/>
            <w:shd w:val="clear" w:color="auto" w:fill="auto"/>
          </w:tcPr>
          <w:p w14:paraId="42F4064F" w14:textId="77777777" w:rsidR="00337D22" w:rsidRPr="005E3BE6" w:rsidRDefault="00337D22" w:rsidP="00DC4E5A">
            <w:pPr>
              <w:pStyle w:val="Normal1"/>
              <w:jc w:val="center"/>
              <w:rPr>
                <w:color w:val="auto"/>
                <w:sz w:val="20"/>
                <w:szCs w:val="20"/>
              </w:rPr>
            </w:pPr>
            <w:r w:rsidRPr="005E3BE6">
              <w:rPr>
                <w:color w:val="auto"/>
                <w:sz w:val="20"/>
                <w:szCs w:val="20"/>
              </w:rPr>
              <w:t>1 477</w:t>
            </w:r>
          </w:p>
        </w:tc>
      </w:tr>
      <w:tr w:rsidR="00337D22" w:rsidRPr="005E3BE6" w14:paraId="42F40655" w14:textId="77777777" w:rsidTr="00DC4E5A">
        <w:trPr>
          <w:trHeight w:val="205"/>
        </w:trPr>
        <w:tc>
          <w:tcPr>
            <w:tcW w:w="567" w:type="dxa"/>
            <w:shd w:val="clear" w:color="auto" w:fill="auto"/>
          </w:tcPr>
          <w:p w14:paraId="42F40651" w14:textId="77777777" w:rsidR="00337D22" w:rsidRPr="005E3BE6" w:rsidRDefault="00337D22" w:rsidP="00DC4E5A">
            <w:pPr>
              <w:pStyle w:val="Normal1"/>
              <w:rPr>
                <w:color w:val="auto"/>
                <w:sz w:val="20"/>
                <w:szCs w:val="20"/>
              </w:rPr>
            </w:pPr>
            <w:r w:rsidRPr="005E3BE6">
              <w:rPr>
                <w:color w:val="auto"/>
                <w:sz w:val="20"/>
                <w:szCs w:val="20"/>
              </w:rPr>
              <w:t xml:space="preserve">1.2. </w:t>
            </w:r>
          </w:p>
        </w:tc>
        <w:tc>
          <w:tcPr>
            <w:tcW w:w="4788" w:type="dxa"/>
            <w:shd w:val="clear" w:color="auto" w:fill="auto"/>
          </w:tcPr>
          <w:p w14:paraId="42F40652" w14:textId="77777777" w:rsidR="00337D22" w:rsidRPr="005E3BE6" w:rsidRDefault="00337D22" w:rsidP="00DC4E5A">
            <w:pPr>
              <w:pStyle w:val="Normal1"/>
              <w:rPr>
                <w:color w:val="auto"/>
                <w:sz w:val="20"/>
                <w:szCs w:val="20"/>
              </w:rPr>
            </w:pPr>
            <w:r w:rsidRPr="005E3BE6">
              <w:rPr>
                <w:color w:val="auto"/>
                <w:sz w:val="20"/>
                <w:szCs w:val="20"/>
              </w:rPr>
              <w:t xml:space="preserve">Su darbo santykiais susiję įsipareigojimai </w:t>
            </w:r>
          </w:p>
        </w:tc>
        <w:tc>
          <w:tcPr>
            <w:tcW w:w="1590" w:type="dxa"/>
            <w:shd w:val="clear" w:color="auto" w:fill="auto"/>
          </w:tcPr>
          <w:p w14:paraId="42F40653" w14:textId="77777777" w:rsidR="00337D22" w:rsidRPr="005E3BE6" w:rsidRDefault="00337D22" w:rsidP="00DC4E5A">
            <w:pPr>
              <w:pStyle w:val="Normal1"/>
              <w:snapToGrid w:val="0"/>
              <w:jc w:val="center"/>
              <w:rPr>
                <w:color w:val="auto"/>
                <w:sz w:val="20"/>
                <w:szCs w:val="20"/>
              </w:rPr>
            </w:pPr>
            <w:r w:rsidRPr="005E3BE6">
              <w:rPr>
                <w:color w:val="auto"/>
                <w:sz w:val="20"/>
                <w:szCs w:val="20"/>
              </w:rPr>
              <w:t>27 203</w:t>
            </w:r>
          </w:p>
        </w:tc>
        <w:tc>
          <w:tcPr>
            <w:tcW w:w="1525" w:type="dxa"/>
            <w:shd w:val="clear" w:color="auto" w:fill="auto"/>
          </w:tcPr>
          <w:p w14:paraId="42F40654" w14:textId="77777777" w:rsidR="00337D22" w:rsidRPr="005E3BE6" w:rsidRDefault="00337D22" w:rsidP="00DC4E5A">
            <w:pPr>
              <w:pStyle w:val="Normal1"/>
              <w:snapToGrid w:val="0"/>
              <w:jc w:val="center"/>
              <w:rPr>
                <w:color w:val="auto"/>
                <w:sz w:val="20"/>
                <w:szCs w:val="20"/>
              </w:rPr>
            </w:pPr>
            <w:r w:rsidRPr="005E3BE6">
              <w:rPr>
                <w:color w:val="auto"/>
                <w:sz w:val="20"/>
                <w:szCs w:val="20"/>
              </w:rPr>
              <w:t>27 023</w:t>
            </w:r>
          </w:p>
        </w:tc>
      </w:tr>
      <w:tr w:rsidR="00337D22" w:rsidRPr="005E3BE6" w14:paraId="42F40659" w14:textId="77777777" w:rsidTr="00DC4E5A">
        <w:trPr>
          <w:trHeight w:val="205"/>
        </w:trPr>
        <w:tc>
          <w:tcPr>
            <w:tcW w:w="5355" w:type="dxa"/>
            <w:gridSpan w:val="2"/>
            <w:shd w:val="clear" w:color="auto" w:fill="auto"/>
          </w:tcPr>
          <w:p w14:paraId="42F40656" w14:textId="77777777" w:rsidR="00337D22" w:rsidRPr="005E3BE6" w:rsidRDefault="00337D22" w:rsidP="00DC4E5A">
            <w:pPr>
              <w:pStyle w:val="Normal1"/>
              <w:snapToGrid w:val="0"/>
              <w:rPr>
                <w:color w:val="auto"/>
                <w:sz w:val="20"/>
                <w:szCs w:val="20"/>
              </w:rPr>
            </w:pPr>
          </w:p>
        </w:tc>
        <w:tc>
          <w:tcPr>
            <w:tcW w:w="1590" w:type="dxa"/>
            <w:shd w:val="clear" w:color="auto" w:fill="auto"/>
          </w:tcPr>
          <w:p w14:paraId="42F40657" w14:textId="77777777" w:rsidR="00337D22" w:rsidRPr="005E3BE6" w:rsidRDefault="00337D22" w:rsidP="00DC4E5A">
            <w:pPr>
              <w:pStyle w:val="Normal1"/>
              <w:snapToGrid w:val="0"/>
              <w:jc w:val="center"/>
              <w:rPr>
                <w:color w:val="auto"/>
                <w:sz w:val="20"/>
                <w:szCs w:val="20"/>
              </w:rPr>
            </w:pPr>
          </w:p>
        </w:tc>
        <w:tc>
          <w:tcPr>
            <w:tcW w:w="1525" w:type="dxa"/>
            <w:shd w:val="clear" w:color="auto" w:fill="auto"/>
          </w:tcPr>
          <w:p w14:paraId="42F40658" w14:textId="77777777" w:rsidR="00337D22" w:rsidRPr="005E3BE6" w:rsidRDefault="00337D22" w:rsidP="00DC4E5A">
            <w:pPr>
              <w:pStyle w:val="Normal1"/>
              <w:snapToGrid w:val="0"/>
              <w:jc w:val="center"/>
              <w:rPr>
                <w:color w:val="auto"/>
                <w:sz w:val="20"/>
                <w:szCs w:val="20"/>
              </w:rPr>
            </w:pPr>
          </w:p>
        </w:tc>
      </w:tr>
      <w:tr w:rsidR="00337D22" w:rsidRPr="005E3BE6" w14:paraId="42F4065E" w14:textId="77777777" w:rsidTr="00DC4E5A">
        <w:trPr>
          <w:trHeight w:val="205"/>
        </w:trPr>
        <w:tc>
          <w:tcPr>
            <w:tcW w:w="567" w:type="dxa"/>
            <w:shd w:val="clear" w:color="auto" w:fill="auto"/>
          </w:tcPr>
          <w:p w14:paraId="42F4065A" w14:textId="77777777" w:rsidR="00337D22" w:rsidRPr="005E3BE6" w:rsidRDefault="00337D22" w:rsidP="00DC4E5A">
            <w:pPr>
              <w:pStyle w:val="Normal1"/>
              <w:rPr>
                <w:color w:val="auto"/>
                <w:sz w:val="20"/>
                <w:szCs w:val="20"/>
              </w:rPr>
            </w:pPr>
            <w:r w:rsidRPr="005E3BE6">
              <w:rPr>
                <w:color w:val="auto"/>
                <w:sz w:val="20"/>
                <w:szCs w:val="20"/>
              </w:rPr>
              <w:t>2.</w:t>
            </w:r>
          </w:p>
        </w:tc>
        <w:tc>
          <w:tcPr>
            <w:tcW w:w="4788" w:type="dxa"/>
            <w:shd w:val="clear" w:color="auto" w:fill="auto"/>
          </w:tcPr>
          <w:p w14:paraId="42F4065B" w14:textId="77777777" w:rsidR="00337D22" w:rsidRPr="005E3BE6" w:rsidRDefault="00337D22" w:rsidP="00DC4E5A">
            <w:pPr>
              <w:pStyle w:val="Normal1"/>
              <w:rPr>
                <w:color w:val="auto"/>
                <w:sz w:val="20"/>
                <w:szCs w:val="20"/>
              </w:rPr>
            </w:pPr>
            <w:r w:rsidRPr="005E3BE6">
              <w:rPr>
                <w:color w:val="auto"/>
                <w:sz w:val="20"/>
                <w:szCs w:val="20"/>
              </w:rPr>
              <w:t>Gautinos sumos:</w:t>
            </w:r>
          </w:p>
        </w:tc>
        <w:tc>
          <w:tcPr>
            <w:tcW w:w="1590" w:type="dxa"/>
            <w:shd w:val="clear" w:color="auto" w:fill="auto"/>
          </w:tcPr>
          <w:p w14:paraId="42F4065C" w14:textId="77777777" w:rsidR="00337D22" w:rsidRPr="005E3BE6" w:rsidRDefault="00337D22" w:rsidP="00DC4E5A">
            <w:pPr>
              <w:pStyle w:val="Normal1"/>
              <w:snapToGrid w:val="0"/>
              <w:jc w:val="center"/>
              <w:rPr>
                <w:color w:val="auto"/>
                <w:sz w:val="20"/>
                <w:szCs w:val="20"/>
              </w:rPr>
            </w:pPr>
          </w:p>
        </w:tc>
        <w:tc>
          <w:tcPr>
            <w:tcW w:w="1525" w:type="dxa"/>
            <w:shd w:val="clear" w:color="auto" w:fill="auto"/>
          </w:tcPr>
          <w:p w14:paraId="42F4065D" w14:textId="77777777" w:rsidR="00337D22" w:rsidRPr="005E3BE6" w:rsidRDefault="00337D22" w:rsidP="00DC4E5A">
            <w:pPr>
              <w:pStyle w:val="Normal1"/>
              <w:snapToGrid w:val="0"/>
              <w:jc w:val="center"/>
              <w:rPr>
                <w:color w:val="auto"/>
                <w:sz w:val="20"/>
                <w:szCs w:val="20"/>
              </w:rPr>
            </w:pPr>
          </w:p>
        </w:tc>
      </w:tr>
      <w:tr w:rsidR="00337D22" w:rsidRPr="005E3BE6" w14:paraId="42F40663" w14:textId="77777777" w:rsidTr="00DC4E5A">
        <w:trPr>
          <w:trHeight w:val="205"/>
        </w:trPr>
        <w:tc>
          <w:tcPr>
            <w:tcW w:w="567" w:type="dxa"/>
            <w:shd w:val="clear" w:color="auto" w:fill="auto"/>
          </w:tcPr>
          <w:p w14:paraId="42F4065F" w14:textId="77777777" w:rsidR="00337D22" w:rsidRPr="005E3BE6" w:rsidRDefault="00337D22" w:rsidP="00DC4E5A">
            <w:pPr>
              <w:pStyle w:val="Normal1"/>
              <w:rPr>
                <w:color w:val="auto"/>
                <w:sz w:val="20"/>
                <w:szCs w:val="20"/>
              </w:rPr>
            </w:pPr>
            <w:r w:rsidRPr="005E3BE6">
              <w:rPr>
                <w:color w:val="auto"/>
                <w:sz w:val="20"/>
                <w:szCs w:val="20"/>
              </w:rPr>
              <w:t xml:space="preserve">2.1. </w:t>
            </w:r>
          </w:p>
        </w:tc>
        <w:tc>
          <w:tcPr>
            <w:tcW w:w="4788" w:type="dxa"/>
            <w:shd w:val="clear" w:color="auto" w:fill="auto"/>
          </w:tcPr>
          <w:p w14:paraId="42F40660" w14:textId="77777777" w:rsidR="00337D22" w:rsidRPr="005E3BE6" w:rsidRDefault="00337D22" w:rsidP="00DC4E5A">
            <w:pPr>
              <w:pStyle w:val="Normal1"/>
              <w:rPr>
                <w:color w:val="auto"/>
                <w:sz w:val="20"/>
                <w:szCs w:val="20"/>
              </w:rPr>
            </w:pPr>
            <w:r w:rsidRPr="005E3BE6">
              <w:rPr>
                <w:color w:val="auto"/>
                <w:sz w:val="20"/>
                <w:szCs w:val="20"/>
              </w:rPr>
              <w:t xml:space="preserve">Pirkėjų skolos už suteiktas paslaugas </w:t>
            </w:r>
          </w:p>
        </w:tc>
        <w:tc>
          <w:tcPr>
            <w:tcW w:w="1590" w:type="dxa"/>
            <w:shd w:val="clear" w:color="auto" w:fill="auto"/>
          </w:tcPr>
          <w:p w14:paraId="42F40661" w14:textId="77777777" w:rsidR="00337D22" w:rsidRPr="005E3BE6" w:rsidRDefault="00337D22" w:rsidP="00DC4E5A">
            <w:pPr>
              <w:pStyle w:val="Normal1"/>
              <w:jc w:val="center"/>
              <w:rPr>
                <w:color w:val="auto"/>
                <w:sz w:val="20"/>
                <w:szCs w:val="20"/>
              </w:rPr>
            </w:pPr>
            <w:r w:rsidRPr="005E3BE6">
              <w:rPr>
                <w:color w:val="auto"/>
                <w:sz w:val="20"/>
                <w:szCs w:val="20"/>
              </w:rPr>
              <w:t>47 961</w:t>
            </w:r>
          </w:p>
        </w:tc>
        <w:tc>
          <w:tcPr>
            <w:tcW w:w="1525" w:type="dxa"/>
            <w:shd w:val="clear" w:color="auto" w:fill="auto"/>
          </w:tcPr>
          <w:p w14:paraId="42F40662" w14:textId="77777777" w:rsidR="00337D22" w:rsidRPr="005E3BE6" w:rsidRDefault="00337D22" w:rsidP="00DC4E5A">
            <w:pPr>
              <w:pStyle w:val="Normal1"/>
              <w:jc w:val="center"/>
              <w:rPr>
                <w:color w:val="auto"/>
                <w:sz w:val="20"/>
                <w:szCs w:val="20"/>
              </w:rPr>
            </w:pPr>
            <w:r w:rsidRPr="005E3BE6">
              <w:rPr>
                <w:color w:val="auto"/>
                <w:sz w:val="20"/>
                <w:szCs w:val="20"/>
              </w:rPr>
              <w:t>28 680</w:t>
            </w:r>
          </w:p>
        </w:tc>
      </w:tr>
    </w:tbl>
    <w:p w14:paraId="738E4D45" w14:textId="77777777" w:rsidR="00B70239" w:rsidRDefault="00B70239" w:rsidP="00070F96">
      <w:pPr>
        <w:pStyle w:val="Normal1"/>
        <w:jc w:val="center"/>
        <w:rPr>
          <w:b/>
          <w:color w:val="auto"/>
        </w:rPr>
      </w:pPr>
    </w:p>
    <w:p w14:paraId="2593D519" w14:textId="6765EBBE" w:rsidR="00B70239" w:rsidRDefault="00CC4492" w:rsidP="00070F96">
      <w:pPr>
        <w:pStyle w:val="Normal1"/>
        <w:jc w:val="center"/>
        <w:rPr>
          <w:b/>
          <w:color w:val="auto"/>
        </w:rPr>
      </w:pPr>
      <w:r>
        <w:rPr>
          <w:b/>
          <w:color w:val="auto"/>
        </w:rPr>
        <w:t>VI</w:t>
      </w:r>
      <w:r w:rsidR="00070F96" w:rsidRPr="00070F96">
        <w:rPr>
          <w:b/>
          <w:color w:val="auto"/>
        </w:rPr>
        <w:t xml:space="preserve"> </w:t>
      </w:r>
      <w:r w:rsidR="00B70239">
        <w:rPr>
          <w:b/>
          <w:color w:val="auto"/>
        </w:rPr>
        <w:t>SKYRIUS</w:t>
      </w:r>
    </w:p>
    <w:p w14:paraId="42F40664" w14:textId="3362E23F" w:rsidR="00337D22" w:rsidRPr="00070F96" w:rsidRDefault="00070F96" w:rsidP="00070F96">
      <w:pPr>
        <w:pStyle w:val="Normal1"/>
        <w:jc w:val="center"/>
        <w:rPr>
          <w:b/>
          <w:color w:val="auto"/>
        </w:rPr>
      </w:pPr>
      <w:r w:rsidRPr="00070F96">
        <w:rPr>
          <w:b/>
          <w:color w:val="auto"/>
        </w:rPr>
        <w:t>INFORMACIJA APIE ĮSTAIGOS DARBUOTOJUS</w:t>
      </w:r>
    </w:p>
    <w:p w14:paraId="42F40665" w14:textId="77777777" w:rsidR="00337D22" w:rsidRDefault="00337D22" w:rsidP="00337D22">
      <w:pPr>
        <w:pStyle w:val="Normal1"/>
      </w:pPr>
    </w:p>
    <w:tbl>
      <w:tblPr>
        <w:tblW w:w="0" w:type="auto"/>
        <w:tblInd w:w="108" w:type="dxa"/>
        <w:tblLayout w:type="fixed"/>
        <w:tblLook w:val="0000" w:firstRow="0" w:lastRow="0" w:firstColumn="0" w:lastColumn="0" w:noHBand="0" w:noVBand="0"/>
      </w:tblPr>
      <w:tblGrid>
        <w:gridCol w:w="3165"/>
        <w:gridCol w:w="1513"/>
        <w:gridCol w:w="1418"/>
        <w:gridCol w:w="2126"/>
        <w:gridCol w:w="293"/>
      </w:tblGrid>
      <w:tr w:rsidR="00337D22" w14:paraId="42F4066A" w14:textId="77777777" w:rsidTr="00DC4E5A">
        <w:trPr>
          <w:trHeight w:val="701"/>
        </w:trPr>
        <w:tc>
          <w:tcPr>
            <w:tcW w:w="3165" w:type="dxa"/>
            <w:vMerge w:val="restart"/>
            <w:tcBorders>
              <w:top w:val="single" w:sz="4" w:space="0" w:color="000000"/>
              <w:left w:val="single" w:sz="4" w:space="0" w:color="000000"/>
            </w:tcBorders>
            <w:shd w:val="clear" w:color="auto" w:fill="auto"/>
            <w:vAlign w:val="center"/>
          </w:tcPr>
          <w:p w14:paraId="42F40666" w14:textId="77777777" w:rsidR="00337D22" w:rsidRDefault="00337D22" w:rsidP="00DC4E5A">
            <w:pPr>
              <w:pStyle w:val="Normal1"/>
              <w:jc w:val="center"/>
              <w:rPr>
                <w:bCs/>
                <w:sz w:val="20"/>
                <w:szCs w:val="20"/>
              </w:rPr>
            </w:pPr>
            <w:r>
              <w:rPr>
                <w:bCs/>
                <w:sz w:val="20"/>
                <w:szCs w:val="20"/>
              </w:rPr>
              <w:t>Darbuotojai</w:t>
            </w:r>
          </w:p>
        </w:tc>
        <w:tc>
          <w:tcPr>
            <w:tcW w:w="293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2F40667" w14:textId="77777777" w:rsidR="00337D22" w:rsidRDefault="00337D22" w:rsidP="00DC4E5A">
            <w:pPr>
              <w:pStyle w:val="Normal1"/>
              <w:jc w:val="center"/>
              <w:rPr>
                <w:bCs/>
                <w:sz w:val="20"/>
                <w:szCs w:val="20"/>
              </w:rPr>
            </w:pPr>
            <w:r>
              <w:rPr>
                <w:bCs/>
                <w:sz w:val="20"/>
                <w:szCs w:val="20"/>
              </w:rPr>
              <w:t>Ataskaitinių metų</w:t>
            </w:r>
          </w:p>
          <w:p w14:paraId="42F40668" w14:textId="77777777" w:rsidR="00337D22" w:rsidRDefault="00337D22" w:rsidP="00DC4E5A">
            <w:pPr>
              <w:pStyle w:val="Normal1"/>
              <w:jc w:val="center"/>
              <w:rPr>
                <w:bCs/>
                <w:sz w:val="20"/>
                <w:szCs w:val="20"/>
              </w:rPr>
            </w:pPr>
            <w:r>
              <w:rPr>
                <w:bCs/>
                <w:sz w:val="20"/>
                <w:szCs w:val="20"/>
              </w:rPr>
              <w:t>gruodžio 31 d.</w:t>
            </w:r>
          </w:p>
        </w:tc>
        <w:tc>
          <w:tcPr>
            <w:tcW w:w="2419" w:type="dxa"/>
            <w:gridSpan w:val="2"/>
            <w:tcBorders>
              <w:top w:val="single" w:sz="4" w:space="0" w:color="auto"/>
              <w:left w:val="single" w:sz="4" w:space="0" w:color="auto"/>
              <w:right w:val="single" w:sz="4" w:space="0" w:color="auto"/>
            </w:tcBorders>
            <w:shd w:val="clear" w:color="auto" w:fill="auto"/>
            <w:vAlign w:val="center"/>
          </w:tcPr>
          <w:p w14:paraId="42F40669" w14:textId="77777777" w:rsidR="00337D22" w:rsidRDefault="00337D22" w:rsidP="00DC4E5A">
            <w:pPr>
              <w:pStyle w:val="Normal1"/>
              <w:jc w:val="center"/>
              <w:rPr>
                <w:sz w:val="20"/>
                <w:szCs w:val="20"/>
              </w:rPr>
            </w:pPr>
            <w:r>
              <w:rPr>
                <w:bCs/>
                <w:sz w:val="20"/>
                <w:szCs w:val="20"/>
              </w:rPr>
              <w:t>Vidutinis  darbo užmokestis 2022</w:t>
            </w:r>
            <w:r w:rsidR="0079593F">
              <w:rPr>
                <w:bCs/>
                <w:sz w:val="20"/>
                <w:szCs w:val="20"/>
              </w:rPr>
              <w:t xml:space="preserve"> </w:t>
            </w:r>
            <w:r>
              <w:rPr>
                <w:bCs/>
                <w:sz w:val="20"/>
                <w:szCs w:val="20"/>
              </w:rPr>
              <w:t>m. (Eur)</w:t>
            </w:r>
          </w:p>
        </w:tc>
      </w:tr>
      <w:tr w:rsidR="00337D22" w14:paraId="42F40670" w14:textId="77777777" w:rsidTr="00DC4E5A">
        <w:trPr>
          <w:trHeight w:val="786"/>
        </w:trPr>
        <w:tc>
          <w:tcPr>
            <w:tcW w:w="3165" w:type="dxa"/>
            <w:vMerge/>
            <w:tcBorders>
              <w:left w:val="single" w:sz="4" w:space="0" w:color="000000"/>
              <w:bottom w:val="single" w:sz="4" w:space="0" w:color="000000"/>
            </w:tcBorders>
            <w:shd w:val="clear" w:color="auto" w:fill="auto"/>
            <w:vAlign w:val="center"/>
          </w:tcPr>
          <w:p w14:paraId="42F4066B" w14:textId="77777777" w:rsidR="00337D22" w:rsidRDefault="00337D22" w:rsidP="00DC4E5A">
            <w:pPr>
              <w:pStyle w:val="Normal1"/>
              <w:snapToGrid w:val="0"/>
              <w:jc w:val="center"/>
              <w:rPr>
                <w:sz w:val="20"/>
                <w:szCs w:val="20"/>
              </w:rPr>
            </w:pPr>
          </w:p>
        </w:tc>
        <w:tc>
          <w:tcPr>
            <w:tcW w:w="1513" w:type="dxa"/>
            <w:tcBorders>
              <w:top w:val="single" w:sz="4" w:space="0" w:color="000000"/>
              <w:left w:val="single" w:sz="4" w:space="0" w:color="000000"/>
              <w:bottom w:val="single" w:sz="4" w:space="0" w:color="000000"/>
            </w:tcBorders>
            <w:shd w:val="clear" w:color="auto" w:fill="auto"/>
            <w:vAlign w:val="center"/>
          </w:tcPr>
          <w:p w14:paraId="42F4066C" w14:textId="77777777" w:rsidR="00337D22" w:rsidRDefault="00337D22" w:rsidP="00DC4E5A">
            <w:pPr>
              <w:pStyle w:val="Normal1"/>
              <w:jc w:val="center"/>
              <w:rPr>
                <w:bCs/>
                <w:sz w:val="18"/>
                <w:szCs w:val="18"/>
              </w:rPr>
            </w:pPr>
            <w:r>
              <w:rPr>
                <w:bCs/>
                <w:sz w:val="18"/>
                <w:szCs w:val="18"/>
              </w:rPr>
              <w:t>Fizinių asm. skaičius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4066D" w14:textId="77777777" w:rsidR="00337D22" w:rsidRDefault="00337D22" w:rsidP="00DC4E5A">
            <w:pPr>
              <w:pStyle w:val="Normal1"/>
              <w:jc w:val="center"/>
              <w:rPr>
                <w:bCs/>
                <w:sz w:val="18"/>
                <w:szCs w:val="18"/>
              </w:rPr>
            </w:pPr>
            <w:r>
              <w:rPr>
                <w:bCs/>
                <w:sz w:val="18"/>
                <w:szCs w:val="18"/>
              </w:rPr>
              <w:t>Etatų skaičius</w:t>
            </w:r>
          </w:p>
        </w:tc>
        <w:tc>
          <w:tcPr>
            <w:tcW w:w="2126" w:type="dxa"/>
            <w:tcBorders>
              <w:left w:val="single" w:sz="4" w:space="0" w:color="auto"/>
              <w:bottom w:val="single" w:sz="4" w:space="0" w:color="auto"/>
            </w:tcBorders>
            <w:shd w:val="clear" w:color="auto" w:fill="auto"/>
            <w:vAlign w:val="center"/>
          </w:tcPr>
          <w:p w14:paraId="42F4066E" w14:textId="77777777" w:rsidR="00337D22" w:rsidRDefault="00337D22" w:rsidP="00DC4E5A">
            <w:pPr>
              <w:pStyle w:val="Normal1"/>
              <w:snapToGrid w:val="0"/>
              <w:jc w:val="center"/>
              <w:rPr>
                <w:bCs/>
                <w:sz w:val="18"/>
                <w:szCs w:val="18"/>
              </w:rPr>
            </w:pPr>
          </w:p>
        </w:tc>
        <w:tc>
          <w:tcPr>
            <w:tcW w:w="293" w:type="dxa"/>
            <w:tcBorders>
              <w:bottom w:val="single" w:sz="4" w:space="0" w:color="auto"/>
              <w:right w:val="single" w:sz="4" w:space="0" w:color="auto"/>
            </w:tcBorders>
            <w:shd w:val="clear" w:color="auto" w:fill="auto"/>
            <w:vAlign w:val="center"/>
          </w:tcPr>
          <w:p w14:paraId="42F4066F" w14:textId="77777777" w:rsidR="00337D22" w:rsidRPr="00C95160" w:rsidRDefault="00337D22" w:rsidP="00DC4E5A">
            <w:pPr>
              <w:pStyle w:val="Normal1"/>
              <w:snapToGrid w:val="0"/>
              <w:jc w:val="center"/>
              <w:rPr>
                <w:bCs/>
                <w:sz w:val="18"/>
                <w:szCs w:val="18"/>
                <w:lang w:val="de-DE"/>
              </w:rPr>
            </w:pPr>
          </w:p>
        </w:tc>
      </w:tr>
      <w:tr w:rsidR="00337D22" w14:paraId="42F40676" w14:textId="77777777" w:rsidTr="00DC4E5A">
        <w:trPr>
          <w:trHeight w:val="197"/>
        </w:trPr>
        <w:tc>
          <w:tcPr>
            <w:tcW w:w="3165" w:type="dxa"/>
            <w:tcBorders>
              <w:top w:val="single" w:sz="4" w:space="0" w:color="000000"/>
              <w:left w:val="single" w:sz="4" w:space="0" w:color="000000"/>
              <w:bottom w:val="single" w:sz="4" w:space="0" w:color="000000"/>
            </w:tcBorders>
            <w:shd w:val="clear" w:color="auto" w:fill="auto"/>
          </w:tcPr>
          <w:p w14:paraId="42F40671" w14:textId="77777777" w:rsidR="00337D22" w:rsidRDefault="00337D22" w:rsidP="00DC4E5A">
            <w:pPr>
              <w:pStyle w:val="Normal1"/>
              <w:rPr>
                <w:sz w:val="20"/>
                <w:szCs w:val="20"/>
              </w:rPr>
            </w:pPr>
            <w:r>
              <w:rPr>
                <w:b/>
                <w:bCs/>
                <w:sz w:val="20"/>
                <w:szCs w:val="20"/>
              </w:rPr>
              <w:t>Direktorius</w:t>
            </w:r>
          </w:p>
        </w:tc>
        <w:tc>
          <w:tcPr>
            <w:tcW w:w="1513" w:type="dxa"/>
            <w:tcBorders>
              <w:top w:val="single" w:sz="4" w:space="0" w:color="000000"/>
              <w:left w:val="single" w:sz="4" w:space="0" w:color="000000"/>
              <w:bottom w:val="single" w:sz="4" w:space="0" w:color="000000"/>
            </w:tcBorders>
            <w:shd w:val="clear" w:color="auto" w:fill="auto"/>
          </w:tcPr>
          <w:p w14:paraId="42F40672" w14:textId="77777777" w:rsidR="00337D22" w:rsidRPr="002C263C" w:rsidRDefault="00337D22" w:rsidP="00DC4E5A">
            <w:pPr>
              <w:pStyle w:val="Normal1"/>
              <w:jc w:val="center"/>
              <w:rPr>
                <w:sz w:val="20"/>
                <w:szCs w:val="20"/>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42F40673" w14:textId="77777777" w:rsidR="00337D22" w:rsidRPr="002C263C" w:rsidRDefault="00337D22" w:rsidP="00DC4E5A">
            <w:pPr>
              <w:pStyle w:val="Normal1"/>
              <w:jc w:val="center"/>
              <w:rPr>
                <w:b/>
                <w:bCs/>
                <w:sz w:val="20"/>
              </w:rPr>
            </w:pPr>
          </w:p>
        </w:tc>
        <w:tc>
          <w:tcPr>
            <w:tcW w:w="2126" w:type="dxa"/>
            <w:tcBorders>
              <w:top w:val="single" w:sz="4" w:space="0" w:color="auto"/>
              <w:left w:val="single" w:sz="4" w:space="0" w:color="auto"/>
              <w:bottom w:val="single" w:sz="4" w:space="0" w:color="auto"/>
            </w:tcBorders>
            <w:shd w:val="clear" w:color="auto" w:fill="auto"/>
          </w:tcPr>
          <w:p w14:paraId="42F40674" w14:textId="77777777" w:rsidR="00337D22" w:rsidRPr="0085562F" w:rsidRDefault="00337D22" w:rsidP="00DC4E5A">
            <w:pPr>
              <w:autoSpaceDE w:val="0"/>
              <w:jc w:val="center"/>
              <w:rPr>
                <w:bCs/>
                <w:sz w:val="20"/>
              </w:rPr>
            </w:pPr>
          </w:p>
        </w:tc>
        <w:tc>
          <w:tcPr>
            <w:tcW w:w="293" w:type="dxa"/>
            <w:tcBorders>
              <w:top w:val="single" w:sz="4" w:space="0" w:color="auto"/>
              <w:bottom w:val="single" w:sz="4" w:space="0" w:color="auto"/>
              <w:right w:val="single" w:sz="4" w:space="0" w:color="auto"/>
            </w:tcBorders>
            <w:shd w:val="clear" w:color="auto" w:fill="auto"/>
          </w:tcPr>
          <w:p w14:paraId="42F40675" w14:textId="77777777" w:rsidR="00337D22" w:rsidRPr="0085562F" w:rsidRDefault="00337D22" w:rsidP="00DC4E5A">
            <w:pPr>
              <w:autoSpaceDE w:val="0"/>
              <w:snapToGrid w:val="0"/>
              <w:rPr>
                <w:bCs/>
                <w:sz w:val="20"/>
              </w:rPr>
            </w:pPr>
          </w:p>
        </w:tc>
      </w:tr>
      <w:tr w:rsidR="00337D22" w14:paraId="42F4067D" w14:textId="77777777" w:rsidTr="00DC4E5A">
        <w:trPr>
          <w:trHeight w:val="446"/>
        </w:trPr>
        <w:tc>
          <w:tcPr>
            <w:tcW w:w="3165" w:type="dxa"/>
            <w:tcBorders>
              <w:top w:val="single" w:sz="4" w:space="0" w:color="000000"/>
              <w:left w:val="single" w:sz="4" w:space="0" w:color="000000"/>
              <w:bottom w:val="single" w:sz="4" w:space="0" w:color="000000"/>
            </w:tcBorders>
            <w:shd w:val="clear" w:color="auto" w:fill="auto"/>
          </w:tcPr>
          <w:p w14:paraId="42F40677" w14:textId="77777777" w:rsidR="00337D22" w:rsidRDefault="00337D22" w:rsidP="00DC4E5A">
            <w:pPr>
              <w:pStyle w:val="Normal1"/>
              <w:rPr>
                <w:sz w:val="20"/>
                <w:szCs w:val="20"/>
              </w:rPr>
            </w:pPr>
            <w:r>
              <w:rPr>
                <w:b/>
                <w:bCs/>
                <w:sz w:val="20"/>
                <w:szCs w:val="20"/>
              </w:rPr>
              <w:t xml:space="preserve">Gydytojai </w:t>
            </w:r>
          </w:p>
          <w:p w14:paraId="42F40678" w14:textId="77777777" w:rsidR="00337D22" w:rsidRDefault="00337D22" w:rsidP="00DC4E5A">
            <w:pPr>
              <w:pStyle w:val="Normal1"/>
              <w:rPr>
                <w:b/>
                <w:bCs/>
                <w:sz w:val="20"/>
                <w:szCs w:val="20"/>
              </w:rPr>
            </w:pPr>
          </w:p>
        </w:tc>
        <w:tc>
          <w:tcPr>
            <w:tcW w:w="1513" w:type="dxa"/>
            <w:tcBorders>
              <w:top w:val="single" w:sz="4" w:space="0" w:color="000000"/>
              <w:left w:val="single" w:sz="4" w:space="0" w:color="000000"/>
              <w:bottom w:val="single" w:sz="4" w:space="0" w:color="000000"/>
            </w:tcBorders>
            <w:shd w:val="clear" w:color="auto" w:fill="auto"/>
            <w:vAlign w:val="center"/>
          </w:tcPr>
          <w:p w14:paraId="42F40679" w14:textId="77777777" w:rsidR="00337D22" w:rsidRPr="002C263C" w:rsidRDefault="00337D22" w:rsidP="00DC4E5A">
            <w:pPr>
              <w:pStyle w:val="Normal1"/>
              <w:jc w:val="center"/>
              <w:rPr>
                <w:b/>
                <w:bCs/>
                <w:sz w:val="20"/>
                <w:szCs w:val="20"/>
              </w:rPr>
            </w:pPr>
            <w:r w:rsidRPr="002C263C">
              <w:rPr>
                <w:b/>
                <w:bCs/>
                <w:sz w:val="20"/>
                <w:szCs w:val="20"/>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4067A" w14:textId="77777777" w:rsidR="00337D22" w:rsidRPr="002C263C" w:rsidRDefault="00337D22" w:rsidP="00DC4E5A">
            <w:pPr>
              <w:pStyle w:val="Normal1"/>
              <w:jc w:val="center"/>
              <w:rPr>
                <w:bCs/>
                <w:sz w:val="20"/>
              </w:rPr>
            </w:pPr>
            <w:r w:rsidRPr="002C263C">
              <w:rPr>
                <w:b/>
                <w:bCs/>
                <w:sz w:val="20"/>
                <w:szCs w:val="20"/>
              </w:rPr>
              <w:t>2,45</w:t>
            </w:r>
          </w:p>
        </w:tc>
        <w:tc>
          <w:tcPr>
            <w:tcW w:w="2126" w:type="dxa"/>
            <w:tcBorders>
              <w:top w:val="single" w:sz="4" w:space="0" w:color="auto"/>
              <w:left w:val="single" w:sz="4" w:space="0" w:color="auto"/>
              <w:bottom w:val="single" w:sz="4" w:space="0" w:color="auto"/>
            </w:tcBorders>
            <w:shd w:val="clear" w:color="auto" w:fill="auto"/>
          </w:tcPr>
          <w:p w14:paraId="42F4067B" w14:textId="77777777" w:rsidR="00337D22" w:rsidRPr="002C263C" w:rsidRDefault="00337D22" w:rsidP="00DC4E5A">
            <w:pPr>
              <w:autoSpaceDE w:val="0"/>
              <w:snapToGrid w:val="0"/>
              <w:jc w:val="center"/>
              <w:rPr>
                <w:bCs/>
                <w:sz w:val="20"/>
              </w:rPr>
            </w:pPr>
            <w:r>
              <w:rPr>
                <w:bCs/>
                <w:sz w:val="20"/>
              </w:rPr>
              <w:t>2 687</w:t>
            </w:r>
          </w:p>
        </w:tc>
        <w:tc>
          <w:tcPr>
            <w:tcW w:w="293" w:type="dxa"/>
            <w:tcBorders>
              <w:top w:val="single" w:sz="4" w:space="0" w:color="auto"/>
              <w:bottom w:val="single" w:sz="4" w:space="0" w:color="auto"/>
              <w:right w:val="single" w:sz="4" w:space="0" w:color="auto"/>
            </w:tcBorders>
            <w:shd w:val="clear" w:color="auto" w:fill="auto"/>
          </w:tcPr>
          <w:p w14:paraId="42F4067C" w14:textId="77777777" w:rsidR="00337D22" w:rsidRPr="002C263C" w:rsidRDefault="00337D22" w:rsidP="00DC4E5A">
            <w:pPr>
              <w:autoSpaceDE w:val="0"/>
              <w:snapToGrid w:val="0"/>
              <w:rPr>
                <w:bCs/>
                <w:sz w:val="20"/>
              </w:rPr>
            </w:pPr>
          </w:p>
        </w:tc>
      </w:tr>
      <w:tr w:rsidR="00337D22" w14:paraId="42F40684" w14:textId="77777777" w:rsidTr="00DC4E5A">
        <w:trPr>
          <w:trHeight w:val="200"/>
        </w:trPr>
        <w:tc>
          <w:tcPr>
            <w:tcW w:w="3165" w:type="dxa"/>
            <w:tcBorders>
              <w:top w:val="single" w:sz="4" w:space="0" w:color="000000"/>
              <w:left w:val="single" w:sz="4" w:space="0" w:color="000000"/>
              <w:bottom w:val="single" w:sz="4" w:space="0" w:color="000000"/>
            </w:tcBorders>
            <w:shd w:val="clear" w:color="auto" w:fill="auto"/>
          </w:tcPr>
          <w:p w14:paraId="42F4067E" w14:textId="77777777" w:rsidR="00337D22" w:rsidRPr="00B81CA5" w:rsidRDefault="00337D22" w:rsidP="00DC4E5A">
            <w:pPr>
              <w:pStyle w:val="Normal1"/>
              <w:rPr>
                <w:sz w:val="20"/>
                <w:szCs w:val="20"/>
              </w:rPr>
            </w:pPr>
            <w:r w:rsidRPr="00B81CA5">
              <w:rPr>
                <w:b/>
                <w:sz w:val="20"/>
                <w:szCs w:val="20"/>
              </w:rPr>
              <w:t xml:space="preserve">Kiti specialistai </w:t>
            </w:r>
          </w:p>
          <w:p w14:paraId="42F4067F" w14:textId="77777777" w:rsidR="00337D22" w:rsidRPr="00B81CA5" w:rsidRDefault="00337D22" w:rsidP="00DC4E5A">
            <w:pPr>
              <w:pStyle w:val="Normal1"/>
              <w:rPr>
                <w:b/>
                <w:bCs/>
                <w:sz w:val="20"/>
                <w:szCs w:val="20"/>
              </w:rPr>
            </w:pPr>
          </w:p>
        </w:tc>
        <w:tc>
          <w:tcPr>
            <w:tcW w:w="1513" w:type="dxa"/>
            <w:tcBorders>
              <w:top w:val="single" w:sz="4" w:space="0" w:color="000000"/>
              <w:left w:val="single" w:sz="4" w:space="0" w:color="000000"/>
              <w:bottom w:val="single" w:sz="4" w:space="0" w:color="000000"/>
            </w:tcBorders>
            <w:shd w:val="clear" w:color="auto" w:fill="auto"/>
            <w:vAlign w:val="center"/>
          </w:tcPr>
          <w:p w14:paraId="42F40680" w14:textId="77777777" w:rsidR="00337D22" w:rsidRPr="00B81CA5" w:rsidRDefault="00337D22" w:rsidP="00DC4E5A">
            <w:pPr>
              <w:pStyle w:val="Normal1"/>
              <w:jc w:val="center"/>
              <w:rPr>
                <w:b/>
                <w:bCs/>
                <w:sz w:val="20"/>
                <w:szCs w:val="20"/>
              </w:rPr>
            </w:pPr>
            <w:r>
              <w:rPr>
                <w:b/>
                <w:bCs/>
                <w:sz w:val="20"/>
                <w:szCs w:val="20"/>
              </w:rPr>
              <w:t>11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40681" w14:textId="77777777" w:rsidR="00337D22" w:rsidRPr="00B81CA5" w:rsidRDefault="00337D22" w:rsidP="00DC4E5A">
            <w:pPr>
              <w:pStyle w:val="Normal1"/>
              <w:jc w:val="center"/>
              <w:rPr>
                <w:b/>
                <w:bCs/>
                <w:sz w:val="20"/>
              </w:rPr>
            </w:pPr>
            <w:r>
              <w:rPr>
                <w:b/>
                <w:bCs/>
                <w:sz w:val="20"/>
              </w:rPr>
              <w:t>8,35</w:t>
            </w:r>
          </w:p>
        </w:tc>
        <w:tc>
          <w:tcPr>
            <w:tcW w:w="2126" w:type="dxa"/>
            <w:tcBorders>
              <w:top w:val="single" w:sz="4" w:space="0" w:color="auto"/>
              <w:left w:val="single" w:sz="4" w:space="0" w:color="auto"/>
              <w:bottom w:val="single" w:sz="4" w:space="0" w:color="auto"/>
            </w:tcBorders>
            <w:shd w:val="clear" w:color="auto" w:fill="auto"/>
          </w:tcPr>
          <w:p w14:paraId="42F40682" w14:textId="77777777" w:rsidR="00337D22" w:rsidRPr="00B81CA5" w:rsidRDefault="00337D22" w:rsidP="00DC4E5A">
            <w:pPr>
              <w:autoSpaceDE w:val="0"/>
              <w:snapToGrid w:val="0"/>
              <w:jc w:val="center"/>
              <w:rPr>
                <w:bCs/>
                <w:sz w:val="20"/>
              </w:rPr>
            </w:pPr>
            <w:r>
              <w:rPr>
                <w:bCs/>
                <w:sz w:val="20"/>
              </w:rPr>
              <w:t>1 426</w:t>
            </w:r>
          </w:p>
        </w:tc>
        <w:tc>
          <w:tcPr>
            <w:tcW w:w="293" w:type="dxa"/>
            <w:tcBorders>
              <w:top w:val="single" w:sz="4" w:space="0" w:color="auto"/>
              <w:bottom w:val="single" w:sz="4" w:space="0" w:color="auto"/>
              <w:right w:val="single" w:sz="4" w:space="0" w:color="auto"/>
            </w:tcBorders>
            <w:shd w:val="clear" w:color="auto" w:fill="auto"/>
          </w:tcPr>
          <w:p w14:paraId="42F40683" w14:textId="77777777" w:rsidR="00337D22" w:rsidRPr="000976F3" w:rsidRDefault="00337D22" w:rsidP="00DC4E5A">
            <w:pPr>
              <w:autoSpaceDE w:val="0"/>
              <w:snapToGrid w:val="0"/>
              <w:rPr>
                <w:bCs/>
                <w:sz w:val="20"/>
                <w:highlight w:val="yellow"/>
              </w:rPr>
            </w:pPr>
          </w:p>
        </w:tc>
      </w:tr>
      <w:tr w:rsidR="00337D22" w14:paraId="42F4068B" w14:textId="77777777" w:rsidTr="00DC4E5A">
        <w:trPr>
          <w:trHeight w:val="200"/>
        </w:trPr>
        <w:tc>
          <w:tcPr>
            <w:tcW w:w="3165" w:type="dxa"/>
            <w:tcBorders>
              <w:top w:val="single" w:sz="4" w:space="0" w:color="000000"/>
              <w:left w:val="single" w:sz="4" w:space="0" w:color="000000"/>
              <w:bottom w:val="single" w:sz="4" w:space="0" w:color="000000"/>
            </w:tcBorders>
            <w:shd w:val="clear" w:color="auto" w:fill="auto"/>
          </w:tcPr>
          <w:p w14:paraId="42F40685" w14:textId="77777777" w:rsidR="00337D22" w:rsidRPr="00B81CA5" w:rsidRDefault="00337D22" w:rsidP="00DC4E5A">
            <w:pPr>
              <w:pStyle w:val="Normal1"/>
              <w:rPr>
                <w:bCs/>
                <w:sz w:val="20"/>
                <w:szCs w:val="20"/>
              </w:rPr>
            </w:pPr>
            <w:r w:rsidRPr="00B81CA5">
              <w:rPr>
                <w:b/>
                <w:sz w:val="20"/>
                <w:szCs w:val="20"/>
              </w:rPr>
              <w:t>Kitas personalas</w:t>
            </w:r>
          </w:p>
          <w:p w14:paraId="42F40686" w14:textId="77777777" w:rsidR="00337D22" w:rsidRPr="00B81CA5" w:rsidRDefault="00337D22" w:rsidP="00DC4E5A">
            <w:pPr>
              <w:pStyle w:val="Normal1"/>
              <w:rPr>
                <w:b/>
                <w:bCs/>
                <w:sz w:val="20"/>
                <w:szCs w:val="20"/>
              </w:rPr>
            </w:pPr>
          </w:p>
        </w:tc>
        <w:tc>
          <w:tcPr>
            <w:tcW w:w="1513" w:type="dxa"/>
            <w:tcBorders>
              <w:top w:val="single" w:sz="4" w:space="0" w:color="000000"/>
              <w:left w:val="single" w:sz="4" w:space="0" w:color="000000"/>
              <w:bottom w:val="single" w:sz="4" w:space="0" w:color="000000"/>
            </w:tcBorders>
            <w:shd w:val="clear" w:color="auto" w:fill="auto"/>
            <w:vAlign w:val="center"/>
          </w:tcPr>
          <w:p w14:paraId="42F40687" w14:textId="77777777" w:rsidR="00337D22" w:rsidRPr="00B81CA5" w:rsidRDefault="00337D22" w:rsidP="00DC4E5A">
            <w:pPr>
              <w:pStyle w:val="Normal1"/>
              <w:snapToGrid w:val="0"/>
              <w:jc w:val="center"/>
              <w:rPr>
                <w:b/>
                <w:bCs/>
                <w:sz w:val="20"/>
                <w:szCs w:val="20"/>
              </w:rPr>
            </w:pPr>
            <w:r>
              <w:rPr>
                <w:b/>
                <w:bCs/>
                <w:sz w:val="20"/>
                <w:szCs w:val="20"/>
              </w:rPr>
              <w:t>2</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40688" w14:textId="77777777" w:rsidR="00337D22" w:rsidRPr="00B81CA5" w:rsidRDefault="00337D22" w:rsidP="00DC4E5A">
            <w:pPr>
              <w:pStyle w:val="Normal1"/>
              <w:snapToGrid w:val="0"/>
              <w:jc w:val="center"/>
              <w:rPr>
                <w:bCs/>
                <w:sz w:val="20"/>
              </w:rPr>
            </w:pPr>
            <w:r>
              <w:rPr>
                <w:b/>
                <w:bCs/>
                <w:sz w:val="20"/>
                <w:szCs w:val="20"/>
              </w:rPr>
              <w:t>2</w:t>
            </w:r>
          </w:p>
        </w:tc>
        <w:tc>
          <w:tcPr>
            <w:tcW w:w="2126" w:type="dxa"/>
            <w:tcBorders>
              <w:top w:val="single" w:sz="4" w:space="0" w:color="auto"/>
              <w:left w:val="single" w:sz="4" w:space="0" w:color="auto"/>
              <w:bottom w:val="single" w:sz="4" w:space="0" w:color="auto"/>
            </w:tcBorders>
            <w:shd w:val="clear" w:color="auto" w:fill="auto"/>
          </w:tcPr>
          <w:p w14:paraId="42F40689" w14:textId="77777777" w:rsidR="00337D22" w:rsidRPr="00B81CA5" w:rsidRDefault="00337D22" w:rsidP="00DC4E5A">
            <w:pPr>
              <w:autoSpaceDE w:val="0"/>
              <w:snapToGrid w:val="0"/>
              <w:jc w:val="center"/>
              <w:rPr>
                <w:bCs/>
                <w:sz w:val="20"/>
              </w:rPr>
            </w:pPr>
            <w:r>
              <w:rPr>
                <w:bCs/>
                <w:sz w:val="20"/>
              </w:rPr>
              <w:t>1 038</w:t>
            </w:r>
          </w:p>
        </w:tc>
        <w:tc>
          <w:tcPr>
            <w:tcW w:w="293" w:type="dxa"/>
            <w:tcBorders>
              <w:top w:val="single" w:sz="4" w:space="0" w:color="auto"/>
              <w:bottom w:val="single" w:sz="4" w:space="0" w:color="auto"/>
              <w:right w:val="single" w:sz="4" w:space="0" w:color="auto"/>
            </w:tcBorders>
            <w:shd w:val="clear" w:color="auto" w:fill="auto"/>
          </w:tcPr>
          <w:p w14:paraId="42F4068A" w14:textId="77777777" w:rsidR="00337D22" w:rsidRPr="000976F3" w:rsidRDefault="00337D22" w:rsidP="00DC4E5A">
            <w:pPr>
              <w:autoSpaceDE w:val="0"/>
              <w:snapToGrid w:val="0"/>
              <w:rPr>
                <w:bCs/>
                <w:sz w:val="20"/>
                <w:highlight w:val="yellow"/>
              </w:rPr>
            </w:pPr>
          </w:p>
        </w:tc>
      </w:tr>
      <w:tr w:rsidR="00337D22" w14:paraId="42F40691" w14:textId="77777777" w:rsidTr="00DC4E5A">
        <w:trPr>
          <w:trHeight w:val="200"/>
        </w:trPr>
        <w:tc>
          <w:tcPr>
            <w:tcW w:w="3165" w:type="dxa"/>
            <w:tcBorders>
              <w:left w:val="single" w:sz="4" w:space="0" w:color="000000"/>
              <w:bottom w:val="single" w:sz="4" w:space="0" w:color="000000"/>
            </w:tcBorders>
            <w:shd w:val="clear" w:color="auto" w:fill="auto"/>
          </w:tcPr>
          <w:p w14:paraId="42F4068C" w14:textId="77777777" w:rsidR="00337D22" w:rsidRDefault="00337D22" w:rsidP="00DC4E5A">
            <w:pPr>
              <w:pStyle w:val="Normal1"/>
              <w:rPr>
                <w:b/>
                <w:bCs/>
                <w:sz w:val="20"/>
                <w:szCs w:val="20"/>
              </w:rPr>
            </w:pPr>
            <w:r>
              <w:rPr>
                <w:b/>
                <w:sz w:val="20"/>
                <w:szCs w:val="20"/>
              </w:rPr>
              <w:t>Iš viso:</w:t>
            </w:r>
          </w:p>
        </w:tc>
        <w:tc>
          <w:tcPr>
            <w:tcW w:w="1513" w:type="dxa"/>
            <w:tcBorders>
              <w:left w:val="single" w:sz="4" w:space="0" w:color="000000"/>
              <w:bottom w:val="single" w:sz="4" w:space="0" w:color="000000"/>
            </w:tcBorders>
            <w:shd w:val="clear" w:color="auto" w:fill="auto"/>
            <w:vAlign w:val="center"/>
          </w:tcPr>
          <w:p w14:paraId="42F4068D" w14:textId="77777777" w:rsidR="00337D22" w:rsidRDefault="00337D22" w:rsidP="00DC4E5A">
            <w:pPr>
              <w:pStyle w:val="Normal1"/>
              <w:jc w:val="center"/>
              <w:rPr>
                <w:b/>
                <w:bCs/>
                <w:sz w:val="20"/>
                <w:szCs w:val="20"/>
              </w:rPr>
            </w:pPr>
            <w:r>
              <w:rPr>
                <w:b/>
                <w:bCs/>
                <w:sz w:val="20"/>
                <w:szCs w:val="20"/>
              </w:rPr>
              <w:t>18</w:t>
            </w:r>
          </w:p>
        </w:tc>
        <w:tc>
          <w:tcPr>
            <w:tcW w:w="1418" w:type="dxa"/>
            <w:tcBorders>
              <w:left w:val="single" w:sz="4" w:space="0" w:color="000000"/>
              <w:bottom w:val="single" w:sz="4" w:space="0" w:color="000000"/>
              <w:right w:val="single" w:sz="4" w:space="0" w:color="auto"/>
            </w:tcBorders>
            <w:shd w:val="clear" w:color="auto" w:fill="auto"/>
            <w:vAlign w:val="center"/>
          </w:tcPr>
          <w:p w14:paraId="42F4068E" w14:textId="77777777" w:rsidR="00337D22" w:rsidRDefault="00337D22" w:rsidP="00DC4E5A">
            <w:pPr>
              <w:pStyle w:val="Normal1"/>
              <w:jc w:val="center"/>
              <w:rPr>
                <w:sz w:val="20"/>
                <w:szCs w:val="20"/>
              </w:rPr>
            </w:pPr>
            <w:r>
              <w:rPr>
                <w:b/>
                <w:bCs/>
                <w:sz w:val="20"/>
                <w:szCs w:val="20"/>
              </w:rPr>
              <w:t>13.95</w:t>
            </w:r>
          </w:p>
        </w:tc>
        <w:tc>
          <w:tcPr>
            <w:tcW w:w="2126" w:type="dxa"/>
            <w:tcBorders>
              <w:top w:val="single" w:sz="4" w:space="0" w:color="auto"/>
              <w:left w:val="single" w:sz="4" w:space="0" w:color="auto"/>
              <w:bottom w:val="single" w:sz="4" w:space="0" w:color="auto"/>
            </w:tcBorders>
            <w:shd w:val="clear" w:color="auto" w:fill="auto"/>
          </w:tcPr>
          <w:p w14:paraId="42F4068F" w14:textId="77777777" w:rsidR="00337D22" w:rsidRDefault="00337D22" w:rsidP="00DC4E5A">
            <w:pPr>
              <w:pStyle w:val="Normal1"/>
              <w:snapToGrid w:val="0"/>
              <w:rPr>
                <w:sz w:val="20"/>
                <w:szCs w:val="20"/>
              </w:rPr>
            </w:pPr>
          </w:p>
        </w:tc>
        <w:tc>
          <w:tcPr>
            <w:tcW w:w="293" w:type="dxa"/>
            <w:tcBorders>
              <w:top w:val="single" w:sz="4" w:space="0" w:color="auto"/>
              <w:bottom w:val="single" w:sz="4" w:space="0" w:color="auto"/>
              <w:right w:val="single" w:sz="4" w:space="0" w:color="auto"/>
            </w:tcBorders>
            <w:shd w:val="clear" w:color="auto" w:fill="auto"/>
          </w:tcPr>
          <w:p w14:paraId="42F40690" w14:textId="77777777" w:rsidR="00337D22" w:rsidRDefault="00337D22" w:rsidP="00DC4E5A">
            <w:pPr>
              <w:pStyle w:val="Normal1"/>
              <w:snapToGrid w:val="0"/>
              <w:rPr>
                <w:sz w:val="20"/>
                <w:szCs w:val="20"/>
              </w:rPr>
            </w:pPr>
          </w:p>
        </w:tc>
      </w:tr>
    </w:tbl>
    <w:p w14:paraId="42F40692" w14:textId="77777777" w:rsidR="00337D22" w:rsidRDefault="00337D22" w:rsidP="00337D22">
      <w:pPr>
        <w:tabs>
          <w:tab w:val="left" w:pos="0"/>
        </w:tabs>
        <w:autoSpaceDE w:val="0"/>
      </w:pPr>
    </w:p>
    <w:p w14:paraId="35374DB9" w14:textId="602E8272" w:rsidR="00B70239" w:rsidRDefault="00CC4492" w:rsidP="00D719B1">
      <w:pPr>
        <w:autoSpaceDE w:val="0"/>
        <w:ind w:firstLine="30"/>
        <w:jc w:val="center"/>
        <w:rPr>
          <w:b/>
          <w:szCs w:val="24"/>
        </w:rPr>
      </w:pPr>
      <w:r>
        <w:rPr>
          <w:b/>
          <w:szCs w:val="24"/>
        </w:rPr>
        <w:t>VII</w:t>
      </w:r>
      <w:r w:rsidR="00D719B1">
        <w:rPr>
          <w:b/>
          <w:szCs w:val="24"/>
        </w:rPr>
        <w:t xml:space="preserve"> </w:t>
      </w:r>
      <w:r w:rsidR="00B70239">
        <w:rPr>
          <w:b/>
          <w:szCs w:val="24"/>
        </w:rPr>
        <w:t>SKYRIUS</w:t>
      </w:r>
    </w:p>
    <w:p w14:paraId="42F40693" w14:textId="25AD7D36" w:rsidR="00337D22" w:rsidRDefault="00D719B1" w:rsidP="00D719B1">
      <w:pPr>
        <w:autoSpaceDE w:val="0"/>
        <w:ind w:firstLine="30"/>
        <w:jc w:val="center"/>
        <w:rPr>
          <w:b/>
          <w:szCs w:val="24"/>
        </w:rPr>
      </w:pPr>
      <w:r>
        <w:rPr>
          <w:b/>
          <w:szCs w:val="24"/>
        </w:rPr>
        <w:t>ATLIKTI DARBAI IR VEIKLOS PERSPEKTYVOS</w:t>
      </w:r>
    </w:p>
    <w:p w14:paraId="42F40694" w14:textId="77777777" w:rsidR="00337D22" w:rsidRDefault="00337D22" w:rsidP="00337D22">
      <w:pPr>
        <w:autoSpaceDE w:val="0"/>
        <w:rPr>
          <w:b/>
          <w:szCs w:val="24"/>
        </w:rPr>
      </w:pPr>
    </w:p>
    <w:p w14:paraId="42F40695" w14:textId="77777777" w:rsidR="00337D22" w:rsidRDefault="00337D22" w:rsidP="00337D22">
      <w:pPr>
        <w:pStyle w:val="Pagrindinistekstas"/>
        <w:shd w:val="clear" w:color="auto" w:fill="FFFFFF"/>
        <w:ind w:firstLine="851"/>
      </w:pPr>
      <w:r>
        <w:t xml:space="preserve">Viešoji įstaiga Rokiškio psichikos sveikatos centro tolimesnės plėtros tikslas yra </w:t>
      </w:r>
      <w:r>
        <w:rPr>
          <w:color w:val="000000"/>
          <w:szCs w:val="24"/>
          <w:lang w:eastAsia="lt-LT"/>
        </w:rPr>
        <w:t>gerinti Rokiškio rajono gyventojų sveikatą, siekiant sumažinti gyventojų sergamumą, organizuojant ir teikiant specializuotą bei kvalifikuotą pirminę psichiatrijos pagalbą, taip pat teikti geros kokybės ir prieinamas pirminės psichikos sveikatos priežiūros paslaugas Rokiškio rajone.</w:t>
      </w:r>
    </w:p>
    <w:p w14:paraId="42F40696" w14:textId="77777777" w:rsidR="00337D22" w:rsidRDefault="00337D22" w:rsidP="00337D22">
      <w:pPr>
        <w:shd w:val="clear" w:color="auto" w:fill="FFFFFF"/>
        <w:ind w:firstLine="851"/>
        <w:jc w:val="both"/>
        <w:rPr>
          <w:color w:val="000000"/>
          <w:szCs w:val="24"/>
          <w:lang w:eastAsia="lt-LT"/>
        </w:rPr>
      </w:pPr>
      <w:r>
        <w:t>Viešoji įstaiga Rokiškio psichikos sveikatos centras planuoja:</w:t>
      </w:r>
    </w:p>
    <w:p w14:paraId="42F40697" w14:textId="77777777" w:rsidR="00337D22" w:rsidRDefault="00337D22" w:rsidP="00337D22">
      <w:pPr>
        <w:shd w:val="clear" w:color="auto" w:fill="FFFFFF"/>
        <w:ind w:firstLine="851"/>
        <w:jc w:val="both"/>
        <w:rPr>
          <w:color w:val="000000"/>
          <w:szCs w:val="24"/>
          <w:lang w:eastAsia="lt-LT"/>
        </w:rPr>
      </w:pPr>
      <w:r>
        <w:rPr>
          <w:color w:val="000000"/>
          <w:szCs w:val="24"/>
          <w:lang w:eastAsia="lt-LT"/>
        </w:rPr>
        <w:t>1. Stiprinti visuomenės psichikos sveikatą ir vykdyti psichikos sutrikimų prevenciją.</w:t>
      </w:r>
    </w:p>
    <w:p w14:paraId="42F40698" w14:textId="77777777" w:rsidR="00337D22" w:rsidRDefault="00337D22" w:rsidP="00337D22">
      <w:pPr>
        <w:shd w:val="clear" w:color="auto" w:fill="FFFFFF"/>
        <w:ind w:firstLine="851"/>
        <w:jc w:val="both"/>
        <w:rPr>
          <w:color w:val="000000"/>
          <w:szCs w:val="24"/>
          <w:lang w:eastAsia="lt-LT"/>
        </w:rPr>
      </w:pPr>
      <w:r>
        <w:rPr>
          <w:color w:val="000000"/>
          <w:szCs w:val="24"/>
          <w:lang w:eastAsia="lt-LT"/>
        </w:rPr>
        <w:t>2. Tobulinti psichikos sveikatos priežiūros paslaugų teikimo bendruomenėje plėtrą.</w:t>
      </w:r>
    </w:p>
    <w:p w14:paraId="42F40699" w14:textId="77777777" w:rsidR="00337D22" w:rsidRDefault="00337D22" w:rsidP="00337D22">
      <w:pPr>
        <w:shd w:val="clear" w:color="auto" w:fill="FFFFFF"/>
        <w:ind w:firstLine="851"/>
        <w:jc w:val="both"/>
        <w:rPr>
          <w:color w:val="000000"/>
          <w:szCs w:val="24"/>
          <w:lang w:eastAsia="lt-LT"/>
        </w:rPr>
      </w:pPr>
      <w:r>
        <w:rPr>
          <w:color w:val="000000"/>
          <w:szCs w:val="24"/>
          <w:lang w:eastAsia="lt-LT"/>
        </w:rPr>
        <w:t>3. Nuolat gerinti psichikos sveikatos priežiūros paslaugų kokybę ir prieinamumą.</w:t>
      </w:r>
    </w:p>
    <w:p w14:paraId="42F4069A" w14:textId="77777777" w:rsidR="00337D22" w:rsidRDefault="00337D22" w:rsidP="00337D22">
      <w:pPr>
        <w:shd w:val="clear" w:color="auto" w:fill="FFFFFF"/>
        <w:ind w:firstLine="851"/>
        <w:jc w:val="both"/>
        <w:rPr>
          <w:color w:val="000000"/>
          <w:szCs w:val="24"/>
          <w:lang w:eastAsia="lt-LT"/>
        </w:rPr>
      </w:pPr>
      <w:r>
        <w:rPr>
          <w:color w:val="000000"/>
          <w:szCs w:val="24"/>
          <w:lang w:eastAsia="lt-LT"/>
        </w:rPr>
        <w:t>4. Optimaliau naudoti žmogiškuosius, finansinius ir materialinius išteklius.</w:t>
      </w:r>
    </w:p>
    <w:p w14:paraId="42F4069B" w14:textId="77777777" w:rsidR="00337D22" w:rsidRDefault="00337D22" w:rsidP="00337D22">
      <w:pPr>
        <w:shd w:val="clear" w:color="auto" w:fill="FFFFFF"/>
        <w:ind w:firstLine="851"/>
        <w:jc w:val="both"/>
        <w:rPr>
          <w:color w:val="000000"/>
          <w:szCs w:val="24"/>
          <w:lang w:eastAsia="lt-LT"/>
        </w:rPr>
      </w:pPr>
      <w:r>
        <w:rPr>
          <w:color w:val="000000"/>
          <w:szCs w:val="24"/>
          <w:lang w:eastAsia="lt-LT"/>
        </w:rPr>
        <w:t>5. Užtikrinti teikiamų paslaugų kokybę, tobulinti paslaugų teikimo organizavimą, jų apimtis.</w:t>
      </w:r>
    </w:p>
    <w:p w14:paraId="42F4069C" w14:textId="77777777" w:rsidR="00337D22" w:rsidRDefault="00337D22" w:rsidP="00337D22">
      <w:pPr>
        <w:shd w:val="clear" w:color="auto" w:fill="FFFFFF"/>
        <w:ind w:firstLine="851"/>
        <w:jc w:val="both"/>
        <w:rPr>
          <w:color w:val="000000"/>
          <w:szCs w:val="24"/>
          <w:lang w:eastAsia="lt-LT"/>
        </w:rPr>
      </w:pPr>
      <w:r>
        <w:rPr>
          <w:color w:val="000000"/>
          <w:szCs w:val="24"/>
          <w:lang w:eastAsia="lt-LT"/>
        </w:rPr>
        <w:t>6. Bendradarbiauti su kitomis sveikatos priežiūros įstaigomis, siekiant pagerinti asmens psichikos sveikatos priežiūrą bei gydymo tęstinumą.</w:t>
      </w:r>
    </w:p>
    <w:p w14:paraId="42F4069D" w14:textId="77777777" w:rsidR="00337D22" w:rsidRDefault="00337D22" w:rsidP="00337D22">
      <w:pPr>
        <w:shd w:val="clear" w:color="auto" w:fill="FFFFFF"/>
        <w:ind w:firstLine="851"/>
        <w:jc w:val="both"/>
        <w:rPr>
          <w:color w:val="000000"/>
          <w:szCs w:val="24"/>
          <w:lang w:eastAsia="lt-LT"/>
        </w:rPr>
      </w:pPr>
      <w:r>
        <w:rPr>
          <w:color w:val="000000"/>
          <w:szCs w:val="24"/>
          <w:lang w:eastAsia="lt-LT"/>
        </w:rPr>
        <w:t>7. Skatinti ir remti darbuotojų profesinį tobulėjimą.</w:t>
      </w:r>
    </w:p>
    <w:p w14:paraId="42F4069E" w14:textId="77777777" w:rsidR="00337D22" w:rsidRDefault="00337D22" w:rsidP="00337D22">
      <w:pPr>
        <w:shd w:val="clear" w:color="auto" w:fill="FFFFFF"/>
        <w:ind w:firstLine="851"/>
        <w:jc w:val="both"/>
        <w:rPr>
          <w:color w:val="000000"/>
          <w:szCs w:val="24"/>
          <w:lang w:eastAsia="lt-LT"/>
        </w:rPr>
      </w:pPr>
      <w:r>
        <w:rPr>
          <w:color w:val="000000"/>
          <w:szCs w:val="24"/>
          <w:lang w:eastAsia="lt-LT"/>
        </w:rPr>
        <w:t>8. Diegti naujas informacines technologijas.</w:t>
      </w:r>
    </w:p>
    <w:p w14:paraId="42F4069F" w14:textId="77777777" w:rsidR="00337D22" w:rsidRDefault="00337D22" w:rsidP="00337D22">
      <w:pPr>
        <w:shd w:val="clear" w:color="auto" w:fill="FFFFFF"/>
        <w:ind w:firstLine="851"/>
        <w:jc w:val="both"/>
        <w:rPr>
          <w:color w:val="000000"/>
          <w:szCs w:val="24"/>
          <w:lang w:eastAsia="lt-LT"/>
        </w:rPr>
      </w:pPr>
      <w:r>
        <w:rPr>
          <w:color w:val="000000"/>
          <w:szCs w:val="24"/>
          <w:lang w:eastAsia="lt-LT"/>
        </w:rPr>
        <w:t>9. Nuolat analizuoti resursų naudojimą bei optimizuoti išlaidas asmens sveikatos priežiūrai.</w:t>
      </w:r>
    </w:p>
    <w:p w14:paraId="42F406A0" w14:textId="77777777" w:rsidR="00337D22" w:rsidRDefault="00337D22" w:rsidP="006F38C3">
      <w:pPr>
        <w:shd w:val="clear" w:color="auto" w:fill="FFFFFF"/>
        <w:ind w:firstLine="851"/>
        <w:jc w:val="both"/>
      </w:pPr>
      <w:r>
        <w:rPr>
          <w:color w:val="000000"/>
          <w:szCs w:val="24"/>
          <w:lang w:eastAsia="lt-LT"/>
        </w:rPr>
        <w:t>10. Gerinti personalo darbo sąlygas.</w:t>
      </w:r>
    </w:p>
    <w:p w14:paraId="42F406A1" w14:textId="77777777" w:rsidR="00337D22" w:rsidRDefault="00337D22" w:rsidP="00337D22">
      <w:pPr>
        <w:jc w:val="both"/>
      </w:pPr>
    </w:p>
    <w:p w14:paraId="18D84FB1" w14:textId="3EBD967C" w:rsidR="00B70239" w:rsidRDefault="00CC4492" w:rsidP="006F38C3">
      <w:pPr>
        <w:pStyle w:val="DefaultStyle"/>
        <w:jc w:val="center"/>
        <w:rPr>
          <w:b/>
        </w:rPr>
      </w:pPr>
      <w:r>
        <w:rPr>
          <w:b/>
        </w:rPr>
        <w:t>VIII</w:t>
      </w:r>
      <w:r w:rsidR="006F38C3">
        <w:rPr>
          <w:b/>
        </w:rPr>
        <w:t xml:space="preserve"> </w:t>
      </w:r>
      <w:r w:rsidR="00B70239">
        <w:rPr>
          <w:b/>
        </w:rPr>
        <w:t>SKYRIUS</w:t>
      </w:r>
    </w:p>
    <w:p w14:paraId="42F406A2" w14:textId="3D75E595" w:rsidR="006F38C3" w:rsidRDefault="006F38C3" w:rsidP="006F38C3">
      <w:pPr>
        <w:pStyle w:val="DefaultStyle"/>
        <w:jc w:val="center"/>
        <w:rPr>
          <w:b/>
        </w:rPr>
      </w:pPr>
      <w:r>
        <w:rPr>
          <w:b/>
        </w:rPr>
        <w:t>DUOMENYS APIE PLANUOTŲ VEIKLOS RODIKLIŲ ĮGYVENDINIMĄ</w:t>
      </w:r>
    </w:p>
    <w:p w14:paraId="42F406A3" w14:textId="77777777" w:rsidR="00337D22" w:rsidRDefault="00337D22" w:rsidP="00337D22">
      <w:pPr>
        <w:pStyle w:val="DefaultStyle"/>
        <w:jc w:val="center"/>
      </w:pPr>
    </w:p>
    <w:p w14:paraId="42F406A4" w14:textId="77777777" w:rsidR="00337D22" w:rsidRDefault="00337D22" w:rsidP="00337D22">
      <w:pPr>
        <w:pStyle w:val="DefaultStyle"/>
        <w:jc w:val="center"/>
      </w:pPr>
      <w:r>
        <w:t>Pateikiame 2022</w:t>
      </w:r>
      <w:r w:rsidR="008A25F4">
        <w:t xml:space="preserve"> </w:t>
      </w:r>
      <w:r>
        <w:t>m.</w:t>
      </w:r>
      <w:r w:rsidR="008A25F4">
        <w:t xml:space="preserve"> </w:t>
      </w:r>
      <w:r>
        <w:t>siektinų veiklos užduočių įgyvendinimo rezultatus:</w:t>
      </w:r>
    </w:p>
    <w:p w14:paraId="42F406A5" w14:textId="77777777" w:rsidR="00337D22" w:rsidRDefault="00337D22" w:rsidP="00337D22">
      <w:pPr>
        <w:pStyle w:val="DefaultStyle"/>
        <w:jc w:val="cente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04"/>
        <w:gridCol w:w="4124"/>
        <w:gridCol w:w="4360"/>
      </w:tblGrid>
      <w:tr w:rsidR="00337D22" w14:paraId="42F406A9"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6" w14:textId="77777777" w:rsidR="00337D22" w:rsidRDefault="00337D22" w:rsidP="00DC4E5A">
            <w:pPr>
              <w:pStyle w:val="DefaultStyle"/>
              <w:jc w:val="center"/>
            </w:pPr>
            <w:r>
              <w:rPr>
                <w:b/>
              </w:rPr>
              <w:t>Eil. Nr.</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7" w14:textId="77777777" w:rsidR="00337D22" w:rsidRDefault="00337D22" w:rsidP="00DC4E5A">
            <w:pPr>
              <w:pStyle w:val="DefaultStyle"/>
              <w:jc w:val="center"/>
            </w:pPr>
            <w:r>
              <w:rPr>
                <w:b/>
              </w:rPr>
              <w:t>Planuoti rodikliai</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8" w14:textId="77777777" w:rsidR="00337D22" w:rsidRDefault="00337D22" w:rsidP="00DC4E5A">
            <w:pPr>
              <w:pStyle w:val="DefaultStyle"/>
              <w:jc w:val="center"/>
            </w:pPr>
            <w:r>
              <w:rPr>
                <w:b/>
              </w:rPr>
              <w:t>Pasiekti rodikliai</w:t>
            </w:r>
          </w:p>
        </w:tc>
      </w:tr>
      <w:tr w:rsidR="00337D22" w14:paraId="42F406AD"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A" w14:textId="77777777" w:rsidR="00337D22" w:rsidRDefault="00337D22" w:rsidP="00DC4E5A">
            <w:pPr>
              <w:pStyle w:val="DefaultStyle"/>
              <w:jc w:val="center"/>
            </w:pPr>
            <w:r>
              <w:rPr>
                <w:b/>
              </w:rPr>
              <w:t>1.</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B" w14:textId="77777777" w:rsidR="00337D22" w:rsidRDefault="00337D22" w:rsidP="00DC4E5A">
            <w:pPr>
              <w:pStyle w:val="DefaultStyle"/>
              <w:jc w:val="center"/>
            </w:pPr>
            <w:r>
              <w:rPr>
                <w:b/>
              </w:rPr>
              <w:t>Kiekybiniai vertinimo rodikliai</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C" w14:textId="77777777" w:rsidR="00337D22" w:rsidRDefault="00337D22" w:rsidP="00DC4E5A">
            <w:pPr>
              <w:pStyle w:val="DefaultStyle"/>
              <w:jc w:val="center"/>
            </w:pPr>
          </w:p>
        </w:tc>
      </w:tr>
      <w:tr w:rsidR="00337D22" w14:paraId="42F406B1"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E" w14:textId="77777777" w:rsidR="00337D22" w:rsidRDefault="00337D22" w:rsidP="00DC4E5A">
            <w:pPr>
              <w:pStyle w:val="DefaultStyle"/>
              <w:jc w:val="center"/>
            </w:pPr>
            <w:r>
              <w:rPr>
                <w:b/>
              </w:rPr>
              <w:t>1.1</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AF" w14:textId="77777777" w:rsidR="00337D22" w:rsidRDefault="00337D22" w:rsidP="00DC4E5A">
            <w:pPr>
              <w:pStyle w:val="DefaultStyle"/>
            </w:pPr>
            <w:r>
              <w:t xml:space="preserve">Finansinis įstaigos veiklos rezultatas </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0" w14:textId="77777777" w:rsidR="00337D22" w:rsidRPr="00D94071" w:rsidRDefault="00337D22" w:rsidP="00DC4E5A">
            <w:pPr>
              <w:pStyle w:val="DefaultStyle"/>
              <w:jc w:val="center"/>
            </w:pPr>
            <w:r>
              <w:t>T</w:t>
            </w:r>
            <w:r w:rsidRPr="00D94071">
              <w:t>eigiamas įstaigos veiklos rezultatas</w:t>
            </w:r>
            <w:r>
              <w:t xml:space="preserve"> pasiektas </w:t>
            </w:r>
          </w:p>
        </w:tc>
      </w:tr>
      <w:tr w:rsidR="00337D22" w14:paraId="42F406B5"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2" w14:textId="77777777" w:rsidR="00337D22" w:rsidRDefault="00337D22" w:rsidP="00DC4E5A">
            <w:pPr>
              <w:pStyle w:val="DefaultStyle"/>
              <w:jc w:val="center"/>
            </w:pPr>
            <w:r>
              <w:rPr>
                <w:b/>
              </w:rPr>
              <w:t>1.2</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3" w14:textId="77777777" w:rsidR="00337D22" w:rsidRDefault="00337D22" w:rsidP="00DC4E5A">
            <w:pPr>
              <w:pStyle w:val="DefaultStyle"/>
            </w:pPr>
            <w:r>
              <w:t>Įstaigos sąnaudų darbo užmokesčiui dalis neviršija 95 proc.</w:t>
            </w:r>
            <w:r w:rsidR="00E43AC6">
              <w:t xml:space="preserve"> </w:t>
            </w:r>
            <w:r w:rsidRPr="00C95160">
              <w:t>vis</w:t>
            </w:r>
            <w:r>
              <w:t>ų</w:t>
            </w:r>
            <w:r w:rsidRPr="00C95160">
              <w:t xml:space="preserve"> įstaigos sąnaudų</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4" w14:textId="77777777" w:rsidR="00337D22" w:rsidRPr="00C95160" w:rsidRDefault="00337D22" w:rsidP="00DC4E5A">
            <w:pPr>
              <w:pStyle w:val="DefaultStyle"/>
              <w:jc w:val="center"/>
            </w:pPr>
            <w:r>
              <w:t>Sąnaudos darbo užmokesčiui sudarė 89,6 proc. visų įstaigos sąnaudų.</w:t>
            </w:r>
          </w:p>
        </w:tc>
      </w:tr>
      <w:tr w:rsidR="00337D22" w14:paraId="42F406B9"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6" w14:textId="77777777" w:rsidR="00337D22" w:rsidRDefault="00337D22" w:rsidP="00DC4E5A">
            <w:pPr>
              <w:pStyle w:val="DefaultStyle"/>
              <w:jc w:val="center"/>
            </w:pPr>
            <w:r>
              <w:rPr>
                <w:b/>
              </w:rPr>
              <w:t>1.3</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7" w14:textId="77777777" w:rsidR="00337D22" w:rsidRDefault="00337D22" w:rsidP="00DC4E5A">
            <w:pPr>
              <w:pStyle w:val="DefaultStyle"/>
            </w:pPr>
            <w:r>
              <w:t>Įstaigos sąnaudos valdymo išlaidoms neviršija 5 proc. įstaigos sąnaudų</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8" w14:textId="77777777" w:rsidR="00337D22" w:rsidRDefault="00337D22" w:rsidP="00DC4E5A">
            <w:pPr>
              <w:pStyle w:val="DefaultStyle"/>
              <w:jc w:val="center"/>
            </w:pPr>
            <w:r>
              <w:t>Sąnaudos valdymo išlaidoms neviršija 5 proc. įstaigos sąnaudų</w:t>
            </w:r>
          </w:p>
        </w:tc>
      </w:tr>
      <w:tr w:rsidR="00337D22" w14:paraId="42F406BD"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A" w14:textId="77777777" w:rsidR="00337D22" w:rsidRDefault="00337D22" w:rsidP="00DC4E5A">
            <w:pPr>
              <w:pStyle w:val="DefaultStyle"/>
              <w:jc w:val="center"/>
            </w:pPr>
            <w:r>
              <w:rPr>
                <w:b/>
              </w:rPr>
              <w:t>1.4</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B" w14:textId="77777777" w:rsidR="00337D22" w:rsidRDefault="00337D22" w:rsidP="00DC4E5A">
            <w:pPr>
              <w:pStyle w:val="DefaultStyle"/>
            </w:pPr>
            <w:r>
              <w:t xml:space="preserve">Papildomų finansavimo šaltinių pritraukimas </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C" w14:textId="77777777" w:rsidR="00337D22" w:rsidRDefault="00337D22" w:rsidP="00DC4E5A">
            <w:pPr>
              <w:pStyle w:val="DefaultStyle"/>
              <w:jc w:val="center"/>
            </w:pPr>
          </w:p>
        </w:tc>
      </w:tr>
      <w:tr w:rsidR="00337D22" w14:paraId="42F406C1"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E" w14:textId="77777777" w:rsidR="00337D22" w:rsidRDefault="00337D22" w:rsidP="00DC4E5A">
            <w:pPr>
              <w:pStyle w:val="DefaultStyle"/>
              <w:jc w:val="center"/>
            </w:pPr>
            <w:r>
              <w:rPr>
                <w:b/>
              </w:rPr>
              <w:t>2.</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BF" w14:textId="77777777" w:rsidR="00337D22" w:rsidRDefault="00337D22" w:rsidP="00DC4E5A">
            <w:pPr>
              <w:pStyle w:val="DefaultStyle"/>
            </w:pPr>
            <w:r>
              <w:rPr>
                <w:b/>
              </w:rPr>
              <w:t>Kokybiniai vertinimo rodikliai</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0" w14:textId="77777777" w:rsidR="00337D22" w:rsidRDefault="00337D22" w:rsidP="00DC4E5A">
            <w:pPr>
              <w:pStyle w:val="DefaultStyle"/>
              <w:jc w:val="center"/>
            </w:pPr>
          </w:p>
        </w:tc>
      </w:tr>
      <w:tr w:rsidR="00337D22" w14:paraId="42F406C5"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2" w14:textId="77777777" w:rsidR="00337D22" w:rsidRDefault="00337D22" w:rsidP="00DC4E5A">
            <w:pPr>
              <w:pStyle w:val="DefaultStyle"/>
              <w:jc w:val="center"/>
            </w:pPr>
            <w:r>
              <w:rPr>
                <w:b/>
              </w:rPr>
              <w:t>2.1</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3" w14:textId="77777777" w:rsidR="00337D22" w:rsidRDefault="00337D22" w:rsidP="00DC4E5A">
            <w:pPr>
              <w:pStyle w:val="DefaultStyle"/>
            </w:pPr>
            <w:r>
              <w:t>Pacientų pasitenkinimas teikiamomis paslaugomis</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4" w14:textId="77777777" w:rsidR="00337D22" w:rsidRDefault="00337D22" w:rsidP="00DC4E5A">
            <w:pPr>
              <w:pStyle w:val="DefaultStyle"/>
              <w:jc w:val="center"/>
            </w:pPr>
          </w:p>
        </w:tc>
      </w:tr>
      <w:tr w:rsidR="00337D22" w14:paraId="42F406C9"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6" w14:textId="77777777" w:rsidR="00337D22" w:rsidRDefault="00337D22" w:rsidP="00DC4E5A">
            <w:pPr>
              <w:pStyle w:val="DefaultStyle"/>
              <w:jc w:val="center"/>
            </w:pPr>
            <w:r>
              <w:t>2.1.1</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7" w14:textId="77777777" w:rsidR="00337D22" w:rsidRDefault="00337D22" w:rsidP="00DC4E5A">
            <w:pPr>
              <w:pStyle w:val="DefaultStyle"/>
            </w:pPr>
            <w:r>
              <w:t>Pagrįsti rašytiniai skundai</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8" w14:textId="77777777" w:rsidR="00337D22" w:rsidRDefault="00337D22" w:rsidP="00DC4E5A">
            <w:pPr>
              <w:pStyle w:val="DefaultStyle"/>
              <w:jc w:val="center"/>
            </w:pPr>
            <w:r>
              <w:t>Pagrįstų rašytinių skundų negauta</w:t>
            </w:r>
          </w:p>
        </w:tc>
      </w:tr>
      <w:tr w:rsidR="00337D22" w14:paraId="42F406CF"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A" w14:textId="77777777" w:rsidR="00337D22" w:rsidRDefault="00337D22" w:rsidP="00DC4E5A">
            <w:pPr>
              <w:pStyle w:val="DefaultStyle"/>
              <w:jc w:val="center"/>
            </w:pPr>
            <w:r>
              <w:t>2.1.2</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B" w14:textId="77777777" w:rsidR="00337D22" w:rsidRDefault="00337D22" w:rsidP="00DC4E5A">
            <w:pPr>
              <w:pStyle w:val="DefaultStyle"/>
            </w:pPr>
            <w:r>
              <w:t>Maksimali patekimo pas gydytoją psichiatrą trukmė 5 kalendorinės dienos</w:t>
            </w:r>
          </w:p>
          <w:p w14:paraId="42F406CC" w14:textId="77777777" w:rsidR="00337D22" w:rsidRDefault="00337D22" w:rsidP="00DC4E5A">
            <w:pPr>
              <w:pStyle w:val="DefaultStyle"/>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CD" w14:textId="77777777" w:rsidR="00337D22" w:rsidRDefault="00337D22" w:rsidP="00DC4E5A">
            <w:pPr>
              <w:pStyle w:val="DefaultStyle"/>
            </w:pPr>
            <w:r>
              <w:t>Maksimali patekimo pas gydytoją psichiatrą trukmė 5 kalendorinės dienos</w:t>
            </w:r>
          </w:p>
          <w:p w14:paraId="42F406CE" w14:textId="77777777" w:rsidR="00337D22" w:rsidRDefault="00337D22" w:rsidP="00DC4E5A">
            <w:pPr>
              <w:pStyle w:val="DefaultStyle"/>
              <w:jc w:val="center"/>
            </w:pPr>
          </w:p>
        </w:tc>
      </w:tr>
      <w:tr w:rsidR="00337D22" w14:paraId="42F406D4" w14:textId="77777777" w:rsidTr="00DC4E5A">
        <w:trPr>
          <w:trHeight w:val="890"/>
        </w:trPr>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D0" w14:textId="77777777" w:rsidR="00337D22" w:rsidRDefault="00337D22" w:rsidP="00DC4E5A">
            <w:pPr>
              <w:pStyle w:val="DefaultStyle"/>
              <w:jc w:val="center"/>
            </w:pPr>
            <w:r>
              <w:t>2.2</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D1" w14:textId="77777777" w:rsidR="00337D22" w:rsidRDefault="00337D22" w:rsidP="00DC4E5A">
            <w:pPr>
              <w:pStyle w:val="DefaultStyle"/>
            </w:pPr>
            <w:r>
              <w:t>Informacinių technologijų diegimas ir vystymo lygis:</w:t>
            </w:r>
          </w:p>
          <w:p w14:paraId="42F406D2" w14:textId="77777777" w:rsidR="00337D22" w:rsidRDefault="00337D22" w:rsidP="00DC4E5A">
            <w:pPr>
              <w:pStyle w:val="DefaultStyle"/>
            </w:pP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D3" w14:textId="77777777" w:rsidR="00337D22" w:rsidRDefault="00337D22" w:rsidP="00DC4E5A">
            <w:pPr>
              <w:pStyle w:val="DefaultStyle"/>
              <w:jc w:val="center"/>
            </w:pPr>
          </w:p>
        </w:tc>
      </w:tr>
      <w:tr w:rsidR="00337D22" w14:paraId="42F406D8" w14:textId="77777777" w:rsidTr="00DC4E5A">
        <w:tc>
          <w:tcPr>
            <w:tcW w:w="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D5" w14:textId="77777777" w:rsidR="00337D22" w:rsidRDefault="00337D22" w:rsidP="00DC4E5A">
            <w:pPr>
              <w:pStyle w:val="DefaultStyle"/>
              <w:jc w:val="center"/>
            </w:pPr>
            <w:r>
              <w:t>2.2.1</w:t>
            </w:r>
          </w:p>
        </w:tc>
        <w:tc>
          <w:tcPr>
            <w:tcW w:w="4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D6" w14:textId="67F0CA9C" w:rsidR="00337D22" w:rsidRDefault="00B70239" w:rsidP="00DC4E5A">
            <w:pPr>
              <w:pStyle w:val="DefaultStyle"/>
            </w:pPr>
            <w:r>
              <w:t xml:space="preserve">Kompiuterizuotos darbo vietos – </w:t>
            </w:r>
            <w:r w:rsidR="00337D22">
              <w:t>1 vnt</w:t>
            </w:r>
            <w:r w:rsidR="00733D26">
              <w:t>.</w:t>
            </w:r>
          </w:p>
        </w:tc>
        <w:tc>
          <w:tcPr>
            <w:tcW w:w="43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406D7" w14:textId="6BEE017B" w:rsidR="00337D22" w:rsidRDefault="00B70239" w:rsidP="00DC4E5A">
            <w:pPr>
              <w:pStyle w:val="DefaultStyle"/>
              <w:jc w:val="center"/>
            </w:pPr>
            <w:r>
              <w:t>Atnaujintos</w:t>
            </w:r>
            <w:r w:rsidR="00337D22">
              <w:t xml:space="preserve"> 3 darbo vietos</w:t>
            </w:r>
          </w:p>
        </w:tc>
      </w:tr>
    </w:tbl>
    <w:p w14:paraId="42F406D9" w14:textId="77777777" w:rsidR="00337D22" w:rsidRDefault="00337D22" w:rsidP="00337D22">
      <w:pPr>
        <w:autoSpaceDE w:val="0"/>
        <w:rPr>
          <w:szCs w:val="24"/>
        </w:rPr>
      </w:pPr>
    </w:p>
    <w:p w14:paraId="42F406DA" w14:textId="77777777" w:rsidR="00337D22" w:rsidRDefault="00337D22" w:rsidP="00337D22">
      <w:pPr>
        <w:autoSpaceDE w:val="0"/>
        <w:rPr>
          <w:szCs w:val="24"/>
        </w:rPr>
      </w:pPr>
    </w:p>
    <w:p w14:paraId="42F406DB" w14:textId="77777777" w:rsidR="00337D22" w:rsidRDefault="00337D22" w:rsidP="00337D22">
      <w:pPr>
        <w:rPr>
          <w:bCs/>
          <w:szCs w:val="24"/>
        </w:rPr>
      </w:pPr>
      <w:r>
        <w:rPr>
          <w:lang w:eastAsia="lt-LT"/>
        </w:rPr>
        <w:tab/>
      </w:r>
      <w:r>
        <w:rPr>
          <w:lang w:eastAsia="lt-LT"/>
        </w:rPr>
        <w:tab/>
      </w:r>
    </w:p>
    <w:p w14:paraId="42F406DC" w14:textId="77777777" w:rsidR="00337D22" w:rsidRDefault="00337D22" w:rsidP="00337D22">
      <w:pPr>
        <w:tabs>
          <w:tab w:val="left" w:pos="960"/>
        </w:tabs>
        <w:ind w:left="30" w:right="113"/>
        <w:jc w:val="both"/>
        <w:rPr>
          <w:szCs w:val="24"/>
        </w:rPr>
      </w:pPr>
      <w:r>
        <w:rPr>
          <w:b/>
          <w:bCs/>
          <w:szCs w:val="24"/>
        </w:rPr>
        <w:tab/>
      </w:r>
    </w:p>
    <w:p w14:paraId="42F406DD" w14:textId="77777777" w:rsidR="00337D22" w:rsidRPr="003D2865" w:rsidRDefault="00337D22" w:rsidP="00337D22">
      <w:pPr>
        <w:autoSpaceDE w:val="0"/>
        <w:jc w:val="center"/>
        <w:rPr>
          <w:szCs w:val="24"/>
          <w:u w:val="single"/>
        </w:rPr>
      </w:pPr>
      <w:r>
        <w:rPr>
          <w:szCs w:val="24"/>
          <w:u w:val="single"/>
        </w:rPr>
        <w:tab/>
      </w:r>
      <w:r>
        <w:rPr>
          <w:szCs w:val="24"/>
          <w:u w:val="single"/>
        </w:rPr>
        <w:tab/>
      </w:r>
      <w:r>
        <w:rPr>
          <w:szCs w:val="24"/>
          <w:u w:val="single"/>
        </w:rPr>
        <w:tab/>
      </w:r>
      <w:r>
        <w:rPr>
          <w:szCs w:val="24"/>
          <w:u w:val="single"/>
        </w:rPr>
        <w:tab/>
      </w:r>
    </w:p>
    <w:p w14:paraId="42F406DE" w14:textId="77777777" w:rsidR="00337D22" w:rsidRDefault="00337D22" w:rsidP="00337D22">
      <w:pPr>
        <w:autoSpaceDE w:val="0"/>
        <w:rPr>
          <w:szCs w:val="24"/>
        </w:rPr>
      </w:pPr>
    </w:p>
    <w:p w14:paraId="42F406DF" w14:textId="77777777" w:rsidR="00337D22" w:rsidRDefault="00337D22" w:rsidP="00337D22">
      <w:pPr>
        <w:autoSpaceDE w:val="0"/>
        <w:rPr>
          <w:szCs w:val="24"/>
        </w:rPr>
      </w:pPr>
    </w:p>
    <w:p w14:paraId="42F406E0" w14:textId="77777777" w:rsidR="00824C07" w:rsidRDefault="00824C07"/>
    <w:sectPr w:rsidR="00824C07" w:rsidSect="00C75C2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1440"/>
        </w:tabs>
        <w:ind w:left="1440" w:hanging="360"/>
      </w:pPr>
      <w:rPr>
        <w:rFonts w:ascii="Wingdings" w:hAnsi="Wingdings" w:cs="Times New Roman"/>
      </w:rPr>
    </w:lvl>
  </w:abstractNum>
  <w:abstractNum w:abstractNumId="1">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2">
    <w:nsid w:val="4E7B7DA9"/>
    <w:multiLevelType w:val="hybridMultilevel"/>
    <w:tmpl w:val="1DACD3E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22"/>
    <w:rsid w:val="00033F34"/>
    <w:rsid w:val="00070F96"/>
    <w:rsid w:val="000869C8"/>
    <w:rsid w:val="000A04E0"/>
    <w:rsid w:val="000B19C1"/>
    <w:rsid w:val="000E0EDF"/>
    <w:rsid w:val="00197CE1"/>
    <w:rsid w:val="001C4321"/>
    <w:rsid w:val="002866B3"/>
    <w:rsid w:val="002D6BEA"/>
    <w:rsid w:val="00337D22"/>
    <w:rsid w:val="003D4553"/>
    <w:rsid w:val="00571B9A"/>
    <w:rsid w:val="005A2ABA"/>
    <w:rsid w:val="006348EA"/>
    <w:rsid w:val="00640B9D"/>
    <w:rsid w:val="00666076"/>
    <w:rsid w:val="00685EFD"/>
    <w:rsid w:val="006F38C3"/>
    <w:rsid w:val="00733D26"/>
    <w:rsid w:val="0079593F"/>
    <w:rsid w:val="007F3EB0"/>
    <w:rsid w:val="00824C07"/>
    <w:rsid w:val="00843AB8"/>
    <w:rsid w:val="008A25F4"/>
    <w:rsid w:val="00B2789A"/>
    <w:rsid w:val="00B70239"/>
    <w:rsid w:val="00C75C27"/>
    <w:rsid w:val="00CC265C"/>
    <w:rsid w:val="00CC4492"/>
    <w:rsid w:val="00CD24A6"/>
    <w:rsid w:val="00D719B1"/>
    <w:rsid w:val="00DD7253"/>
    <w:rsid w:val="00DE17FA"/>
    <w:rsid w:val="00E43AC6"/>
    <w:rsid w:val="00E578E0"/>
    <w:rsid w:val="00E80C48"/>
    <w:rsid w:val="00F011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37D22"/>
    <w:pPr>
      <w:suppressAutoHyphens/>
      <w:spacing w:after="0" w:line="240" w:lineRule="auto"/>
    </w:pPr>
    <w:rPr>
      <w:rFonts w:ascii="Times New Roman" w:eastAsia="Times New Roman" w:hAnsi="Times New Roman" w:cs="Times New Roman"/>
      <w:sz w:val="24"/>
      <w:szCs w:val="2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337D22"/>
    <w:pPr>
      <w:jc w:val="both"/>
    </w:pPr>
  </w:style>
  <w:style w:type="character" w:customStyle="1" w:styleId="PagrindinistekstasDiagrama">
    <w:name w:val="Pagrindinis tekstas Diagrama"/>
    <w:basedOn w:val="Numatytasispastraiposriftas"/>
    <w:link w:val="Pagrindinistekstas"/>
    <w:rsid w:val="00337D22"/>
    <w:rPr>
      <w:rFonts w:ascii="Times New Roman" w:eastAsia="Times New Roman" w:hAnsi="Times New Roman" w:cs="Times New Roman"/>
      <w:sz w:val="24"/>
      <w:szCs w:val="20"/>
      <w:lang w:eastAsia="zh-CN"/>
    </w:rPr>
  </w:style>
  <w:style w:type="paragraph" w:customStyle="1" w:styleId="Normal1">
    <w:name w:val="Normal1"/>
    <w:rsid w:val="00337D2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Style">
    <w:name w:val="Default Style"/>
    <w:rsid w:val="00337D22"/>
    <w:pPr>
      <w:suppressAutoHyphens/>
      <w:spacing w:after="0" w:line="100" w:lineRule="atLeast"/>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40B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37D22"/>
    <w:pPr>
      <w:suppressAutoHyphens/>
      <w:spacing w:after="0" w:line="240" w:lineRule="auto"/>
    </w:pPr>
    <w:rPr>
      <w:rFonts w:ascii="Times New Roman" w:eastAsia="Times New Roman" w:hAnsi="Times New Roman" w:cs="Times New Roman"/>
      <w:sz w:val="24"/>
      <w:szCs w:val="2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337D22"/>
    <w:pPr>
      <w:jc w:val="both"/>
    </w:pPr>
  </w:style>
  <w:style w:type="character" w:customStyle="1" w:styleId="PagrindinistekstasDiagrama">
    <w:name w:val="Pagrindinis tekstas Diagrama"/>
    <w:basedOn w:val="Numatytasispastraiposriftas"/>
    <w:link w:val="Pagrindinistekstas"/>
    <w:rsid w:val="00337D22"/>
    <w:rPr>
      <w:rFonts w:ascii="Times New Roman" w:eastAsia="Times New Roman" w:hAnsi="Times New Roman" w:cs="Times New Roman"/>
      <w:sz w:val="24"/>
      <w:szCs w:val="20"/>
      <w:lang w:eastAsia="zh-CN"/>
    </w:rPr>
  </w:style>
  <w:style w:type="paragraph" w:customStyle="1" w:styleId="Normal1">
    <w:name w:val="Normal1"/>
    <w:rsid w:val="00337D2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Style">
    <w:name w:val="Default Style"/>
    <w:rsid w:val="00337D22"/>
    <w:pPr>
      <w:suppressAutoHyphens/>
      <w:spacing w:after="0" w:line="100" w:lineRule="atLeast"/>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640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6915</Words>
  <Characters>3942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Grėbliauskienė</dc:creator>
  <cp:lastModifiedBy>Rasa Virbalienė</cp:lastModifiedBy>
  <cp:revision>3</cp:revision>
  <dcterms:created xsi:type="dcterms:W3CDTF">2023-04-19T10:58:00Z</dcterms:created>
  <dcterms:modified xsi:type="dcterms:W3CDTF">2023-04-19T11:12:00Z</dcterms:modified>
</cp:coreProperties>
</file>